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816"/>
        <w:tblW w:w="13603" w:type="dxa"/>
        <w:tblLook w:val="04A0" w:firstRow="1" w:lastRow="0" w:firstColumn="1" w:lastColumn="0" w:noHBand="0" w:noVBand="1"/>
      </w:tblPr>
      <w:tblGrid>
        <w:gridCol w:w="1696"/>
        <w:gridCol w:w="2552"/>
        <w:gridCol w:w="2410"/>
        <w:gridCol w:w="1701"/>
        <w:gridCol w:w="1701"/>
        <w:gridCol w:w="1701"/>
        <w:gridCol w:w="1842"/>
      </w:tblGrid>
      <w:tr w:rsidR="002534E0" w:rsidRPr="00B707DA" w:rsidTr="004B7978">
        <w:trPr>
          <w:trHeight w:val="555"/>
        </w:trPr>
        <w:tc>
          <w:tcPr>
            <w:tcW w:w="1696" w:type="dxa"/>
            <w:tcBorders>
              <w:bottom w:val="single" w:sz="4" w:space="0" w:color="auto"/>
            </w:tcBorders>
            <w:vAlign w:val="center"/>
          </w:tcPr>
          <w:p w:rsidR="00341FE9" w:rsidRPr="00272159" w:rsidRDefault="004B7978" w:rsidP="00445CCD">
            <w:pPr>
              <w:jc w:val="center"/>
              <w:rPr>
                <w:rFonts w:ascii="BIZ UDPゴシック" w:eastAsia="BIZ UDPゴシック" w:hAnsi="BIZ UDPゴシック"/>
                <w:sz w:val="16"/>
                <w:szCs w:val="16"/>
                <w:lang w:eastAsia="zh-CN"/>
              </w:rPr>
            </w:pPr>
            <w:r>
              <w:rPr>
                <w:rFonts w:ascii="BIZ UDPゴシック" w:eastAsia="BIZ UDPゴシック" w:hAnsi="BIZ UDPゴシック" w:hint="eastAsia"/>
                <w:sz w:val="16"/>
                <w:szCs w:val="16"/>
              </w:rPr>
              <w:t>ＤＡＹ　1</w:t>
            </w:r>
          </w:p>
        </w:tc>
        <w:tc>
          <w:tcPr>
            <w:tcW w:w="2552" w:type="dxa"/>
            <w:tcBorders>
              <w:bottom w:val="single" w:sz="4" w:space="0" w:color="auto"/>
            </w:tcBorders>
            <w:vAlign w:val="center"/>
          </w:tcPr>
          <w:p w:rsidR="00341FE9" w:rsidRPr="00272159" w:rsidRDefault="004B7978" w:rsidP="00445CCD">
            <w:pPr>
              <w:jc w:val="center"/>
              <w:rPr>
                <w:rFonts w:ascii="BIZ UDPゴシック" w:eastAsia="BIZ UDPゴシック" w:hAnsi="BIZ UDPゴシック"/>
                <w:sz w:val="16"/>
                <w:szCs w:val="16"/>
                <w:lang w:eastAsia="zh-CN"/>
              </w:rPr>
            </w:pPr>
            <w:r>
              <w:rPr>
                <w:rFonts w:ascii="BIZ UDPゴシック" w:eastAsia="BIZ UDPゴシック" w:hAnsi="BIZ UDPゴシック" w:hint="eastAsia"/>
                <w:sz w:val="16"/>
                <w:szCs w:val="16"/>
              </w:rPr>
              <w:t>ＤＡＹ　2</w:t>
            </w:r>
          </w:p>
        </w:tc>
        <w:tc>
          <w:tcPr>
            <w:tcW w:w="2410" w:type="dxa"/>
            <w:tcBorders>
              <w:bottom w:val="single" w:sz="4" w:space="0" w:color="auto"/>
            </w:tcBorders>
            <w:vAlign w:val="center"/>
          </w:tcPr>
          <w:p w:rsidR="00341FE9" w:rsidRPr="00272159" w:rsidRDefault="004B7978" w:rsidP="00445CCD">
            <w:pPr>
              <w:jc w:val="center"/>
              <w:rPr>
                <w:rFonts w:ascii="BIZ UDPゴシック" w:eastAsia="BIZ UDPゴシック" w:hAnsi="BIZ UDPゴシック"/>
                <w:sz w:val="16"/>
                <w:szCs w:val="16"/>
                <w:lang w:eastAsia="zh-CN"/>
              </w:rPr>
            </w:pPr>
            <w:r>
              <w:rPr>
                <w:rFonts w:ascii="BIZ UDPゴシック" w:eastAsia="BIZ UDPゴシック" w:hAnsi="BIZ UDPゴシック" w:hint="eastAsia"/>
                <w:sz w:val="16"/>
                <w:szCs w:val="16"/>
              </w:rPr>
              <w:t>ＤＡＹ　3</w:t>
            </w:r>
          </w:p>
        </w:tc>
        <w:tc>
          <w:tcPr>
            <w:tcW w:w="1701" w:type="dxa"/>
            <w:tcBorders>
              <w:bottom w:val="single" w:sz="4" w:space="0" w:color="auto"/>
            </w:tcBorders>
            <w:vAlign w:val="center"/>
          </w:tcPr>
          <w:p w:rsidR="00341FE9" w:rsidRPr="00272159" w:rsidRDefault="004B7978" w:rsidP="00445CCD">
            <w:pPr>
              <w:jc w:val="center"/>
              <w:rPr>
                <w:rFonts w:ascii="BIZ UDPゴシック" w:eastAsia="BIZ UDPゴシック" w:hAnsi="BIZ UDPゴシック"/>
                <w:sz w:val="16"/>
                <w:szCs w:val="16"/>
                <w:lang w:eastAsia="zh-CN"/>
              </w:rPr>
            </w:pPr>
            <w:r>
              <w:rPr>
                <w:rFonts w:ascii="BIZ UDPゴシック" w:eastAsia="BIZ UDPゴシック" w:hAnsi="BIZ UDPゴシック" w:hint="eastAsia"/>
                <w:sz w:val="16"/>
                <w:szCs w:val="16"/>
              </w:rPr>
              <w:t>ＤＡＹ　4</w:t>
            </w:r>
          </w:p>
        </w:tc>
        <w:tc>
          <w:tcPr>
            <w:tcW w:w="1701" w:type="dxa"/>
            <w:tcBorders>
              <w:bottom w:val="single" w:sz="4" w:space="0" w:color="auto"/>
            </w:tcBorders>
            <w:vAlign w:val="center"/>
          </w:tcPr>
          <w:p w:rsidR="00341FE9" w:rsidRPr="00272159" w:rsidRDefault="004B7978" w:rsidP="00445CCD">
            <w:pPr>
              <w:jc w:val="center"/>
              <w:rPr>
                <w:rFonts w:ascii="BIZ UDPゴシック" w:eastAsia="BIZ UDPゴシック" w:hAnsi="BIZ UDPゴシック"/>
                <w:sz w:val="16"/>
                <w:szCs w:val="16"/>
                <w:lang w:eastAsia="zh-CN"/>
              </w:rPr>
            </w:pPr>
            <w:r>
              <w:rPr>
                <w:rFonts w:ascii="BIZ UDPゴシック" w:eastAsia="BIZ UDPゴシック" w:hAnsi="BIZ UDPゴシック" w:hint="eastAsia"/>
                <w:sz w:val="16"/>
                <w:szCs w:val="16"/>
              </w:rPr>
              <w:t>ＤＡＹ　5</w:t>
            </w:r>
          </w:p>
        </w:tc>
        <w:tc>
          <w:tcPr>
            <w:tcW w:w="1701" w:type="dxa"/>
            <w:tcBorders>
              <w:bottom w:val="single" w:sz="4" w:space="0" w:color="auto"/>
            </w:tcBorders>
            <w:vAlign w:val="center"/>
          </w:tcPr>
          <w:p w:rsidR="00341FE9" w:rsidRPr="00272159" w:rsidRDefault="004B7978" w:rsidP="00445CCD">
            <w:pPr>
              <w:jc w:val="center"/>
              <w:rPr>
                <w:rFonts w:ascii="BIZ UDPゴシック" w:eastAsia="BIZ UDPゴシック" w:hAnsi="BIZ UDPゴシック"/>
                <w:sz w:val="16"/>
                <w:szCs w:val="16"/>
                <w:lang w:eastAsia="zh-CN"/>
              </w:rPr>
            </w:pPr>
            <w:r>
              <w:rPr>
                <w:rFonts w:ascii="BIZ UDPゴシック" w:eastAsia="BIZ UDPゴシック" w:hAnsi="BIZ UDPゴシック" w:hint="eastAsia"/>
                <w:sz w:val="16"/>
                <w:szCs w:val="16"/>
              </w:rPr>
              <w:t>ＤＡＹ　6</w:t>
            </w:r>
          </w:p>
        </w:tc>
        <w:tc>
          <w:tcPr>
            <w:tcW w:w="1842" w:type="dxa"/>
            <w:tcBorders>
              <w:bottom w:val="single" w:sz="4" w:space="0" w:color="auto"/>
            </w:tcBorders>
            <w:vAlign w:val="center"/>
          </w:tcPr>
          <w:p w:rsidR="00341FE9" w:rsidRPr="00272159" w:rsidRDefault="004B7978" w:rsidP="00445CCD">
            <w:pPr>
              <w:jc w:val="center"/>
              <w:rPr>
                <w:rFonts w:ascii="BIZ UDPゴシック" w:eastAsia="BIZ UDPゴシック" w:hAnsi="BIZ UDPゴシック"/>
                <w:sz w:val="16"/>
                <w:szCs w:val="16"/>
                <w:lang w:eastAsia="zh-CN"/>
              </w:rPr>
            </w:pPr>
            <w:r>
              <w:rPr>
                <w:rFonts w:ascii="BIZ UDPゴシック" w:eastAsia="BIZ UDPゴシック" w:hAnsi="BIZ UDPゴシック" w:hint="eastAsia"/>
                <w:sz w:val="16"/>
                <w:szCs w:val="16"/>
              </w:rPr>
              <w:t>ＤＡＹ　7</w:t>
            </w:r>
            <w:bookmarkStart w:id="0" w:name="_GoBack"/>
            <w:bookmarkEnd w:id="0"/>
          </w:p>
        </w:tc>
      </w:tr>
      <w:tr w:rsidR="00537F97" w:rsidRPr="00B707DA" w:rsidTr="004B7978">
        <w:trPr>
          <w:trHeight w:val="553"/>
        </w:trPr>
        <w:tc>
          <w:tcPr>
            <w:tcW w:w="1696" w:type="dxa"/>
            <w:tcBorders>
              <w:bottom w:val="dashSmallGap" w:sz="4" w:space="0" w:color="auto"/>
            </w:tcBorders>
            <w:shd w:val="clear" w:color="auto" w:fill="FFFF00"/>
            <w:vAlign w:val="center"/>
          </w:tcPr>
          <w:p w:rsidR="00341FE9" w:rsidRPr="00272159" w:rsidRDefault="00341FE9" w:rsidP="00445CCD">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rPr>
              <w:t>3</w:t>
            </w:r>
            <w:r w:rsidRPr="00272159">
              <w:rPr>
                <w:rFonts w:ascii="BIZ UDPゴシック" w:eastAsia="BIZ UDPゴシック" w:hAnsi="BIZ UDPゴシック" w:hint="eastAsia"/>
                <w:sz w:val="16"/>
                <w:szCs w:val="16"/>
                <w:lang w:eastAsia="zh-CN"/>
              </w:rPr>
              <w:t>月6</w:t>
            </w:r>
            <w:r w:rsidRPr="00272159">
              <w:rPr>
                <w:rFonts w:ascii="BIZ UDPゴシック" w:eastAsia="BIZ UDPゴシック" w:hAnsi="BIZ UDPゴシック" w:hint="eastAsia"/>
                <w:sz w:val="16"/>
                <w:szCs w:val="16"/>
              </w:rPr>
              <w:t>日</w:t>
            </w:r>
            <w:r w:rsidR="004B7978">
              <w:rPr>
                <w:rFonts w:ascii="BIZ UDPゴシック" w:eastAsia="BIZ UDPゴシック" w:hAnsi="BIZ UDPゴシック" w:hint="eastAsia"/>
                <w:sz w:val="16"/>
                <w:szCs w:val="16"/>
              </w:rPr>
              <w:t>（</w:t>
            </w:r>
            <w:r w:rsidR="004B7978" w:rsidRPr="00272159">
              <w:rPr>
                <w:rFonts w:ascii="BIZ UDPゴシック" w:eastAsia="BIZ UDPゴシック" w:hAnsi="BIZ UDPゴシック" w:hint="eastAsia"/>
                <w:sz w:val="16"/>
                <w:szCs w:val="16"/>
              </w:rPr>
              <w:t>日曜日</w:t>
            </w:r>
            <w:r w:rsidR="004B7978">
              <w:rPr>
                <w:rFonts w:ascii="BIZ UDPゴシック" w:eastAsia="BIZ UDPゴシック" w:hAnsi="BIZ UDPゴシック" w:hint="eastAsia"/>
                <w:sz w:val="16"/>
                <w:szCs w:val="16"/>
              </w:rPr>
              <w:t>）</w:t>
            </w:r>
          </w:p>
        </w:tc>
        <w:tc>
          <w:tcPr>
            <w:tcW w:w="2552" w:type="dxa"/>
            <w:tcBorders>
              <w:bottom w:val="dashSmallGap" w:sz="4" w:space="0" w:color="auto"/>
            </w:tcBorders>
            <w:shd w:val="clear" w:color="auto" w:fill="FFFF00"/>
            <w:vAlign w:val="center"/>
          </w:tcPr>
          <w:p w:rsidR="00341FE9" w:rsidRPr="00272159" w:rsidRDefault="00341FE9" w:rsidP="00445CCD">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lang w:eastAsia="zh-CN"/>
              </w:rPr>
              <w:t>3月7</w:t>
            </w:r>
            <w:r w:rsidRPr="00272159">
              <w:rPr>
                <w:rFonts w:ascii="BIZ UDPゴシック" w:eastAsia="BIZ UDPゴシック" w:hAnsi="BIZ UDPゴシック" w:hint="eastAsia"/>
                <w:sz w:val="16"/>
                <w:szCs w:val="16"/>
              </w:rPr>
              <w:t>日</w:t>
            </w:r>
            <w:r w:rsidR="004B7978">
              <w:rPr>
                <w:rFonts w:ascii="BIZ UDPゴシック" w:eastAsia="BIZ UDPゴシック" w:hAnsi="BIZ UDPゴシック" w:hint="eastAsia"/>
                <w:sz w:val="16"/>
                <w:szCs w:val="16"/>
              </w:rPr>
              <w:t>（</w:t>
            </w:r>
            <w:r w:rsidR="004B7978" w:rsidRPr="00272159">
              <w:rPr>
                <w:rFonts w:ascii="BIZ UDPゴシック" w:eastAsia="BIZ UDPゴシック" w:hAnsi="BIZ UDPゴシック" w:hint="eastAsia"/>
                <w:sz w:val="16"/>
                <w:szCs w:val="16"/>
              </w:rPr>
              <w:t>月曜日</w:t>
            </w:r>
            <w:r w:rsidR="004B7978">
              <w:rPr>
                <w:rFonts w:ascii="BIZ UDPゴシック" w:eastAsia="BIZ UDPゴシック" w:hAnsi="BIZ UDPゴシック" w:hint="eastAsia"/>
                <w:sz w:val="16"/>
                <w:szCs w:val="16"/>
              </w:rPr>
              <w:t>）</w:t>
            </w:r>
          </w:p>
        </w:tc>
        <w:tc>
          <w:tcPr>
            <w:tcW w:w="2410" w:type="dxa"/>
            <w:tcBorders>
              <w:bottom w:val="dashSmallGap" w:sz="4" w:space="0" w:color="auto"/>
            </w:tcBorders>
            <w:shd w:val="clear" w:color="auto" w:fill="FFFF00"/>
            <w:vAlign w:val="center"/>
          </w:tcPr>
          <w:p w:rsidR="00341FE9" w:rsidRPr="00272159" w:rsidRDefault="00341FE9" w:rsidP="00445CCD">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lang w:eastAsia="zh-CN"/>
              </w:rPr>
              <w:t>3月8日</w:t>
            </w:r>
            <w:r w:rsidR="004B7978">
              <w:rPr>
                <w:rFonts w:ascii="BIZ UDPゴシック" w:eastAsia="BIZ UDPゴシック" w:hAnsi="BIZ UDPゴシック" w:hint="eastAsia"/>
                <w:sz w:val="16"/>
                <w:szCs w:val="16"/>
              </w:rPr>
              <w:t>（</w:t>
            </w:r>
            <w:r w:rsidR="004B7978" w:rsidRPr="00272159">
              <w:rPr>
                <w:rFonts w:ascii="BIZ UDPゴシック" w:eastAsia="BIZ UDPゴシック" w:hAnsi="BIZ UDPゴシック" w:hint="eastAsia"/>
                <w:sz w:val="16"/>
                <w:szCs w:val="16"/>
              </w:rPr>
              <w:t>火曜日</w:t>
            </w:r>
            <w:r w:rsidR="004B7978">
              <w:rPr>
                <w:rFonts w:ascii="BIZ UDPゴシック" w:eastAsia="BIZ UDPゴシック" w:hAnsi="BIZ UDPゴシック" w:hint="eastAsia"/>
                <w:sz w:val="16"/>
                <w:szCs w:val="16"/>
              </w:rPr>
              <w:t>）</w:t>
            </w:r>
          </w:p>
        </w:tc>
        <w:tc>
          <w:tcPr>
            <w:tcW w:w="1701" w:type="dxa"/>
            <w:tcBorders>
              <w:bottom w:val="dashSmallGap" w:sz="4" w:space="0" w:color="auto"/>
            </w:tcBorders>
            <w:shd w:val="clear" w:color="auto" w:fill="FFFF00"/>
            <w:vAlign w:val="center"/>
          </w:tcPr>
          <w:p w:rsidR="00341FE9" w:rsidRPr="00272159" w:rsidRDefault="00341FE9" w:rsidP="00445CCD">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lang w:eastAsia="zh-CN"/>
              </w:rPr>
              <w:t>3月9日</w:t>
            </w:r>
            <w:r w:rsidR="004B7978">
              <w:rPr>
                <w:rFonts w:ascii="BIZ UDPゴシック" w:eastAsia="BIZ UDPゴシック" w:hAnsi="BIZ UDPゴシック" w:hint="eastAsia"/>
                <w:sz w:val="16"/>
                <w:szCs w:val="16"/>
              </w:rPr>
              <w:t>（</w:t>
            </w:r>
            <w:r w:rsidR="004B7978" w:rsidRPr="00272159">
              <w:rPr>
                <w:rFonts w:ascii="BIZ UDPゴシック" w:eastAsia="BIZ UDPゴシック" w:hAnsi="BIZ UDPゴシック" w:hint="eastAsia"/>
                <w:sz w:val="16"/>
                <w:szCs w:val="16"/>
              </w:rPr>
              <w:t>水曜日</w:t>
            </w:r>
            <w:r w:rsidR="004B7978">
              <w:rPr>
                <w:rFonts w:ascii="BIZ UDPゴシック" w:eastAsia="BIZ UDPゴシック" w:hAnsi="BIZ UDPゴシック" w:hint="eastAsia"/>
                <w:sz w:val="16"/>
                <w:szCs w:val="16"/>
              </w:rPr>
              <w:t>）</w:t>
            </w:r>
          </w:p>
        </w:tc>
        <w:tc>
          <w:tcPr>
            <w:tcW w:w="1701" w:type="dxa"/>
            <w:tcBorders>
              <w:bottom w:val="dashSmallGap" w:sz="4" w:space="0" w:color="auto"/>
            </w:tcBorders>
            <w:shd w:val="clear" w:color="auto" w:fill="FFFF00"/>
            <w:vAlign w:val="center"/>
          </w:tcPr>
          <w:p w:rsidR="00341FE9" w:rsidRPr="00272159" w:rsidRDefault="00341FE9" w:rsidP="00445CCD">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lang w:eastAsia="zh-CN"/>
              </w:rPr>
              <w:t>3月10日</w:t>
            </w:r>
            <w:r w:rsidR="004B7978">
              <w:rPr>
                <w:rFonts w:ascii="BIZ UDPゴシック" w:eastAsia="BIZ UDPゴシック" w:hAnsi="BIZ UDPゴシック" w:hint="eastAsia"/>
                <w:sz w:val="16"/>
                <w:szCs w:val="16"/>
              </w:rPr>
              <w:t>（</w:t>
            </w:r>
            <w:r w:rsidR="004B7978" w:rsidRPr="00272159">
              <w:rPr>
                <w:rFonts w:ascii="BIZ UDPゴシック" w:eastAsia="BIZ UDPゴシック" w:hAnsi="BIZ UDPゴシック" w:hint="eastAsia"/>
                <w:sz w:val="16"/>
                <w:szCs w:val="16"/>
              </w:rPr>
              <w:t>木曜日</w:t>
            </w:r>
            <w:r w:rsidR="004B7978">
              <w:rPr>
                <w:rFonts w:ascii="BIZ UDPゴシック" w:eastAsia="BIZ UDPゴシック" w:hAnsi="BIZ UDPゴシック" w:hint="eastAsia"/>
                <w:sz w:val="16"/>
                <w:szCs w:val="16"/>
              </w:rPr>
              <w:t>）</w:t>
            </w:r>
          </w:p>
        </w:tc>
        <w:tc>
          <w:tcPr>
            <w:tcW w:w="1701" w:type="dxa"/>
            <w:tcBorders>
              <w:bottom w:val="dashSmallGap" w:sz="4" w:space="0" w:color="auto"/>
            </w:tcBorders>
            <w:shd w:val="clear" w:color="auto" w:fill="FFFF00"/>
            <w:vAlign w:val="center"/>
          </w:tcPr>
          <w:p w:rsidR="00341FE9" w:rsidRPr="00272159" w:rsidRDefault="00341FE9" w:rsidP="00445CCD">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lang w:eastAsia="zh-CN"/>
              </w:rPr>
              <w:t>3月11日</w:t>
            </w:r>
            <w:r w:rsidR="004B7978">
              <w:rPr>
                <w:rFonts w:ascii="BIZ UDPゴシック" w:eastAsia="BIZ UDPゴシック" w:hAnsi="BIZ UDPゴシック" w:hint="eastAsia"/>
                <w:sz w:val="16"/>
                <w:szCs w:val="16"/>
              </w:rPr>
              <w:t>（</w:t>
            </w:r>
            <w:r w:rsidR="004B7978" w:rsidRPr="00272159">
              <w:rPr>
                <w:rFonts w:ascii="BIZ UDPゴシック" w:eastAsia="BIZ UDPゴシック" w:hAnsi="BIZ UDPゴシック" w:hint="eastAsia"/>
                <w:sz w:val="16"/>
                <w:szCs w:val="16"/>
              </w:rPr>
              <w:t>金曜日</w:t>
            </w:r>
            <w:r w:rsidR="004B7978">
              <w:rPr>
                <w:rFonts w:ascii="BIZ UDPゴシック" w:eastAsia="BIZ UDPゴシック" w:hAnsi="BIZ UDPゴシック" w:hint="eastAsia"/>
                <w:sz w:val="16"/>
                <w:szCs w:val="16"/>
              </w:rPr>
              <w:t>）</w:t>
            </w:r>
          </w:p>
        </w:tc>
        <w:tc>
          <w:tcPr>
            <w:tcW w:w="1842" w:type="dxa"/>
            <w:tcBorders>
              <w:bottom w:val="dashSmallGap" w:sz="4" w:space="0" w:color="auto"/>
            </w:tcBorders>
            <w:shd w:val="clear" w:color="auto" w:fill="FFFF00"/>
            <w:vAlign w:val="center"/>
          </w:tcPr>
          <w:p w:rsidR="00341FE9" w:rsidRPr="00272159" w:rsidRDefault="00341FE9" w:rsidP="00445CCD">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lang w:eastAsia="zh-CN"/>
              </w:rPr>
              <w:t>3月12日</w:t>
            </w:r>
            <w:r w:rsidR="004B7978">
              <w:rPr>
                <w:rFonts w:ascii="BIZ UDPゴシック" w:eastAsia="BIZ UDPゴシック" w:hAnsi="BIZ UDPゴシック" w:hint="eastAsia"/>
                <w:sz w:val="16"/>
                <w:szCs w:val="16"/>
              </w:rPr>
              <w:t>（</w:t>
            </w:r>
            <w:r w:rsidR="004B7978" w:rsidRPr="00272159">
              <w:rPr>
                <w:rFonts w:ascii="BIZ UDPゴシック" w:eastAsia="BIZ UDPゴシック" w:hAnsi="BIZ UDPゴシック" w:hint="eastAsia"/>
                <w:sz w:val="16"/>
                <w:szCs w:val="16"/>
              </w:rPr>
              <w:t>土曜日</w:t>
            </w:r>
            <w:r w:rsidR="004B7978">
              <w:rPr>
                <w:rFonts w:ascii="BIZ UDPゴシック" w:eastAsia="BIZ UDPゴシック" w:hAnsi="BIZ UDPゴシック" w:hint="eastAsia"/>
                <w:sz w:val="16"/>
                <w:szCs w:val="16"/>
              </w:rPr>
              <w:t>）</w:t>
            </w:r>
          </w:p>
        </w:tc>
      </w:tr>
      <w:tr w:rsidR="002534E0" w:rsidRPr="00B707DA" w:rsidTr="004B7978">
        <w:trPr>
          <w:trHeight w:val="132"/>
        </w:trPr>
        <w:tc>
          <w:tcPr>
            <w:tcW w:w="1696" w:type="dxa"/>
            <w:tcBorders>
              <w:top w:val="dashSmallGap" w:sz="4" w:space="0" w:color="auto"/>
            </w:tcBorders>
            <w:vAlign w:val="center"/>
          </w:tcPr>
          <w:p w:rsidR="00272159" w:rsidRPr="00272159" w:rsidRDefault="00341FE9" w:rsidP="002534E0">
            <w:pPr>
              <w:jc w:val="center"/>
              <w:rPr>
                <w:rFonts w:ascii="BIZ UDPゴシック" w:eastAsia="BIZ UDPゴシック" w:hAnsi="BIZ UDPゴシック"/>
                <w:b/>
                <w:szCs w:val="18"/>
              </w:rPr>
            </w:pPr>
            <w:r w:rsidRPr="00272159">
              <w:rPr>
                <w:rFonts w:ascii="BIZ UDPゴシック" w:eastAsia="BIZ UDPゴシック" w:hAnsi="BIZ UDPゴシック" w:hint="eastAsia"/>
                <w:b/>
                <w:szCs w:val="18"/>
              </w:rPr>
              <w:t>ニューデリー</w:t>
            </w:r>
          </w:p>
          <w:p w:rsidR="00341FE9" w:rsidRPr="00272159" w:rsidRDefault="00341FE9" w:rsidP="002534E0">
            <w:pPr>
              <w:jc w:val="center"/>
              <w:rPr>
                <w:rFonts w:ascii="BIZ UDPゴシック" w:eastAsia="BIZ UDPゴシック" w:hAnsi="BIZ UDPゴシック"/>
                <w:sz w:val="18"/>
                <w:szCs w:val="18"/>
              </w:rPr>
            </w:pPr>
            <w:r w:rsidRPr="00272159">
              <w:rPr>
                <w:rFonts w:ascii="BIZ UDPゴシック" w:eastAsia="BIZ UDPゴシック" w:hAnsi="BIZ UDPゴシック" w:hint="eastAsia"/>
                <w:sz w:val="18"/>
                <w:szCs w:val="18"/>
              </w:rPr>
              <w:t>に到着</w:t>
            </w:r>
          </w:p>
          <w:p w:rsidR="00341FE9" w:rsidRPr="00272159" w:rsidRDefault="00341FE9" w:rsidP="002534E0">
            <w:pPr>
              <w:jc w:val="center"/>
              <w:rPr>
                <w:rFonts w:ascii="BIZ UDPゴシック" w:eastAsia="BIZ UDPゴシック" w:hAnsi="BIZ UDPゴシック"/>
                <w:sz w:val="16"/>
                <w:szCs w:val="16"/>
              </w:rPr>
            </w:pPr>
          </w:p>
        </w:tc>
        <w:tc>
          <w:tcPr>
            <w:tcW w:w="2552" w:type="dxa"/>
            <w:tcBorders>
              <w:top w:val="dashSmallGap" w:sz="4" w:space="0" w:color="auto"/>
            </w:tcBorders>
            <w:vAlign w:val="center"/>
          </w:tcPr>
          <w:p w:rsidR="00E52DAD" w:rsidRPr="00272159" w:rsidRDefault="00E52DAD" w:rsidP="002534E0">
            <w:pPr>
              <w:jc w:val="center"/>
              <w:rPr>
                <w:rFonts w:ascii="BIZ UDPゴシック" w:eastAsia="BIZ UDPゴシック" w:hAnsi="BIZ UDPゴシック"/>
                <w:b/>
                <w:sz w:val="16"/>
                <w:szCs w:val="16"/>
              </w:rPr>
            </w:pPr>
            <w:r w:rsidRPr="00272159">
              <w:rPr>
                <w:rFonts w:ascii="BIZ UDPゴシック" w:eastAsia="BIZ UDPゴシック" w:hAnsi="BIZ UDPゴシック" w:hint="eastAsia"/>
                <w:b/>
                <w:sz w:val="20"/>
                <w:szCs w:val="16"/>
              </w:rPr>
              <w:t>文化交流</w:t>
            </w:r>
          </w:p>
          <w:p w:rsidR="00341FE9" w:rsidRPr="00272159" w:rsidRDefault="00E52DAD" w:rsidP="002534E0">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rPr>
              <w:t>ニューデリーの大手カレッジ</w:t>
            </w:r>
            <w:r w:rsidRPr="00272159">
              <w:rPr>
                <w:rFonts w:ascii="BIZ UDPゴシック" w:eastAsia="BIZ UDPゴシック" w:hAnsi="BIZ UDPゴシック"/>
                <w:sz w:val="16"/>
                <w:szCs w:val="16"/>
              </w:rPr>
              <w:t>でインド人学生とヨガ、瞑想、</w:t>
            </w:r>
            <w:r w:rsidRPr="00272159">
              <w:rPr>
                <w:rFonts w:ascii="BIZ UDPゴシック" w:eastAsia="BIZ UDPゴシック" w:hAnsi="BIZ UDPゴシック"/>
                <w:sz w:val="16"/>
                <w:szCs w:val="16"/>
              </w:rPr>
              <w:br/>
              <w:t>クラシックパフォーマンス、</w:t>
            </w:r>
            <w:r w:rsidR="00445CCD" w:rsidRPr="00272159">
              <w:rPr>
                <w:rFonts w:ascii="BIZ UDPゴシック" w:eastAsia="BIZ UDPゴシック" w:hAnsi="BIZ UDPゴシック"/>
                <w:sz w:val="16"/>
                <w:szCs w:val="16"/>
              </w:rPr>
              <w:br/>
            </w:r>
            <w:r w:rsidRPr="00272159">
              <w:rPr>
                <w:rFonts w:ascii="BIZ UDPゴシック" w:eastAsia="BIZ UDPゴシック" w:hAnsi="BIZ UDPゴシック"/>
                <w:sz w:val="16"/>
                <w:szCs w:val="16"/>
              </w:rPr>
              <w:t>ボリウッドダンスなどの文化交流</w:t>
            </w:r>
          </w:p>
        </w:tc>
        <w:tc>
          <w:tcPr>
            <w:tcW w:w="2410" w:type="dxa"/>
            <w:tcBorders>
              <w:top w:val="dashSmallGap" w:sz="4" w:space="0" w:color="auto"/>
            </w:tcBorders>
            <w:vAlign w:val="center"/>
          </w:tcPr>
          <w:p w:rsidR="00445CCD" w:rsidRPr="00272159" w:rsidRDefault="00445CCD" w:rsidP="002534E0">
            <w:pPr>
              <w:jc w:val="center"/>
              <w:rPr>
                <w:rFonts w:ascii="BIZ UDPゴシック" w:eastAsia="BIZ UDPゴシック" w:hAnsi="BIZ UDPゴシック"/>
                <w:b/>
                <w:sz w:val="20"/>
                <w:szCs w:val="16"/>
                <w:lang w:eastAsia="zh-CN"/>
              </w:rPr>
            </w:pPr>
            <w:r w:rsidRPr="00272159">
              <w:rPr>
                <w:rFonts w:ascii="BIZ UDPゴシック" w:eastAsia="BIZ UDPゴシック" w:hAnsi="BIZ UDPゴシック" w:hint="eastAsia"/>
                <w:b/>
                <w:sz w:val="20"/>
                <w:szCs w:val="16"/>
                <w:lang w:eastAsia="zh-CN"/>
              </w:rPr>
              <w:t>ジャマ</w:t>
            </w:r>
            <w:r w:rsidRPr="00272159">
              <w:rPr>
                <w:rFonts w:ascii="BIZ UDPゴシック" w:eastAsia="BIZ UDPゴシック" w:hAnsi="BIZ UDPゴシック" w:cs="ＭＳ 明朝" w:hint="eastAsia"/>
                <w:b/>
                <w:sz w:val="20"/>
                <w:szCs w:val="16"/>
                <w:lang w:eastAsia="zh-CN"/>
              </w:rPr>
              <w:t>・</w:t>
            </w:r>
            <w:r w:rsidRPr="00272159">
              <w:rPr>
                <w:rFonts w:ascii="BIZ UDPゴシック" w:eastAsia="BIZ UDPゴシック" w:hAnsi="BIZ UDPゴシック" w:cs="SimSun" w:hint="eastAsia"/>
                <w:b/>
                <w:sz w:val="20"/>
                <w:szCs w:val="16"/>
                <w:lang w:eastAsia="zh-CN"/>
              </w:rPr>
              <w:t>マスジド</w:t>
            </w:r>
            <w:r w:rsidR="00AF5CCF" w:rsidRPr="00272159">
              <w:rPr>
                <w:rFonts w:ascii="BIZ UDPゴシック" w:eastAsia="BIZ UDPゴシック" w:hAnsi="BIZ UDPゴシック" w:hint="eastAsia"/>
                <w:b/>
                <w:sz w:val="20"/>
                <w:szCs w:val="16"/>
              </w:rPr>
              <w:t>＆</w:t>
            </w:r>
            <w:r w:rsidRPr="00272159">
              <w:rPr>
                <w:rFonts w:ascii="BIZ UDPゴシック" w:eastAsia="BIZ UDPゴシック" w:hAnsi="BIZ UDPゴシック" w:cs="SimSun"/>
                <w:b/>
                <w:sz w:val="20"/>
                <w:szCs w:val="16"/>
                <w:lang w:eastAsia="zh-CN"/>
              </w:rPr>
              <w:br/>
            </w:r>
            <w:r w:rsidRPr="00272159">
              <w:rPr>
                <w:rFonts w:ascii="BIZ UDPゴシック" w:eastAsia="BIZ UDPゴシック" w:hAnsi="BIZ UDPゴシック" w:cs="SimSun" w:hint="eastAsia"/>
                <w:b/>
                <w:sz w:val="20"/>
                <w:szCs w:val="16"/>
                <w:lang w:eastAsia="zh-CN"/>
              </w:rPr>
              <w:t>チャンドニ</w:t>
            </w:r>
            <w:r w:rsidRPr="00272159">
              <w:rPr>
                <w:rFonts w:ascii="BIZ UDPゴシック" w:eastAsia="BIZ UDPゴシック" w:hAnsi="BIZ UDPゴシック" w:cs="ＭＳ 明朝" w:hint="eastAsia"/>
                <w:b/>
                <w:sz w:val="20"/>
                <w:szCs w:val="16"/>
                <w:lang w:eastAsia="zh-CN"/>
              </w:rPr>
              <w:t>・</w:t>
            </w:r>
            <w:r w:rsidRPr="00272159">
              <w:rPr>
                <w:rFonts w:ascii="BIZ UDPゴシック" w:eastAsia="BIZ UDPゴシック" w:hAnsi="BIZ UDPゴシック" w:cs="SimSun" w:hint="eastAsia"/>
                <w:b/>
                <w:sz w:val="20"/>
                <w:szCs w:val="16"/>
                <w:lang w:eastAsia="zh-CN"/>
              </w:rPr>
              <w:t>チャウク</w:t>
            </w:r>
          </w:p>
          <w:p w:rsidR="00341FE9" w:rsidRPr="00272159" w:rsidRDefault="00272159" w:rsidP="002534E0">
            <w:pPr>
              <w:jc w:val="center"/>
              <w:rPr>
                <w:rFonts w:ascii="BIZ UDPゴシック" w:eastAsia="BIZ UDPゴシック" w:hAnsi="BIZ UDPゴシック"/>
                <w:sz w:val="16"/>
                <w:szCs w:val="16"/>
                <w:lang w:eastAsia="zh-CN"/>
              </w:rPr>
            </w:pPr>
            <w:r w:rsidRPr="00272159">
              <w:rPr>
                <w:rFonts w:ascii="BIZ UDPゴシック" w:eastAsia="BIZ UDPゴシック" w:hAnsi="BIZ UDPゴシック" w:hint="eastAsia"/>
                <w:sz w:val="16"/>
                <w:szCs w:val="16"/>
                <w:lang w:eastAsia="zh-CN"/>
              </w:rPr>
              <w:t>デリー最大のモスク</w:t>
            </w:r>
            <w:r w:rsidRPr="00272159">
              <w:rPr>
                <w:rFonts w:ascii="BIZ UDPゴシック" w:eastAsia="BIZ UDPゴシック" w:hAnsi="BIZ UDPゴシック" w:hint="eastAsia"/>
                <w:sz w:val="16"/>
                <w:szCs w:val="16"/>
              </w:rPr>
              <w:t>の見物</w:t>
            </w:r>
          </w:p>
        </w:tc>
        <w:tc>
          <w:tcPr>
            <w:tcW w:w="1701" w:type="dxa"/>
            <w:tcBorders>
              <w:top w:val="dashSmallGap" w:sz="4" w:space="0" w:color="auto"/>
            </w:tcBorders>
            <w:vAlign w:val="center"/>
          </w:tcPr>
          <w:p w:rsidR="00AF5CCF" w:rsidRPr="00272159" w:rsidRDefault="00AF5CCF" w:rsidP="002534E0">
            <w:pPr>
              <w:jc w:val="center"/>
              <w:rPr>
                <w:rFonts w:ascii="BIZ UDPゴシック" w:eastAsia="BIZ UDPゴシック" w:hAnsi="BIZ UDPゴシック"/>
                <w:b/>
                <w:sz w:val="20"/>
                <w:szCs w:val="16"/>
                <w:lang w:eastAsia="zh-CN"/>
              </w:rPr>
            </w:pPr>
            <w:r w:rsidRPr="00272159">
              <w:rPr>
                <w:rFonts w:ascii="BIZ UDPゴシック" w:eastAsia="BIZ UDPゴシック" w:hAnsi="BIZ UDPゴシック" w:hint="eastAsia"/>
                <w:b/>
                <w:sz w:val="20"/>
                <w:szCs w:val="16"/>
                <w:lang w:eastAsia="zh-CN"/>
              </w:rPr>
              <w:t>アグラへ出発</w:t>
            </w:r>
          </w:p>
          <w:p w:rsidR="00341FE9" w:rsidRPr="00272159" w:rsidRDefault="00AF5CCF" w:rsidP="002534E0">
            <w:pPr>
              <w:jc w:val="center"/>
              <w:rPr>
                <w:rFonts w:ascii="BIZ UDPゴシック" w:eastAsia="BIZ UDPゴシック" w:hAnsi="BIZ UDPゴシック" w:cs="SimSun" w:hint="eastAsia"/>
                <w:sz w:val="16"/>
                <w:szCs w:val="16"/>
                <w:lang w:eastAsia="zh-CN"/>
              </w:rPr>
            </w:pPr>
            <w:r w:rsidRPr="00272159">
              <w:rPr>
                <w:rFonts w:ascii="BIZ UDPゴシック" w:eastAsia="BIZ UDPゴシック" w:hAnsi="BIZ UDPゴシック" w:hint="eastAsia"/>
                <w:sz w:val="16"/>
                <w:szCs w:val="16"/>
              </w:rPr>
              <w:t>（3時間のバス）</w:t>
            </w:r>
          </w:p>
        </w:tc>
        <w:tc>
          <w:tcPr>
            <w:tcW w:w="1701" w:type="dxa"/>
            <w:tcBorders>
              <w:top w:val="dashSmallGap" w:sz="4" w:space="0" w:color="auto"/>
            </w:tcBorders>
            <w:vAlign w:val="center"/>
          </w:tcPr>
          <w:p w:rsidR="00537F97" w:rsidRPr="00537F97" w:rsidRDefault="00537F97" w:rsidP="002534E0">
            <w:pPr>
              <w:jc w:val="center"/>
              <w:rPr>
                <w:rFonts w:ascii="BIZ UDPゴシック" w:eastAsia="DengXian" w:hAnsi="BIZ UDPゴシック" w:cs="SimSun" w:hint="eastAsia"/>
                <w:b/>
                <w:sz w:val="20"/>
                <w:szCs w:val="16"/>
                <w:lang w:eastAsia="zh-CN"/>
              </w:rPr>
            </w:pPr>
            <w:r w:rsidRPr="00537F97">
              <w:rPr>
                <w:rFonts w:ascii="BIZ UDPゴシック" w:eastAsia="BIZ UDPゴシック" w:hAnsi="BIZ UDPゴシック" w:cs="SimSun" w:hint="eastAsia"/>
                <w:b/>
                <w:sz w:val="20"/>
                <w:szCs w:val="16"/>
                <w:lang w:eastAsia="zh-CN"/>
              </w:rPr>
              <w:t>タージ・マハル</w:t>
            </w:r>
          </w:p>
          <w:p w:rsidR="008F45E1" w:rsidRDefault="00537F97" w:rsidP="002534E0">
            <w:pPr>
              <w:jc w:val="center"/>
              <w:rPr>
                <w:rFonts w:ascii="BIZ UDPゴシック" w:eastAsia="DengXian" w:hAnsi="BIZ UDPゴシック" w:cs="SimSun"/>
                <w:sz w:val="16"/>
                <w:szCs w:val="16"/>
                <w:lang w:eastAsia="zh-CN"/>
              </w:rPr>
            </w:pPr>
            <w:r w:rsidRPr="00537F97">
              <w:rPr>
                <w:rFonts w:ascii="BIZ UDPゴシック" w:eastAsia="BIZ UDPゴシック" w:hAnsi="BIZ UDPゴシック" w:cs="SimSun" w:hint="eastAsia"/>
                <w:sz w:val="16"/>
                <w:szCs w:val="16"/>
                <w:lang w:eastAsia="zh-CN"/>
              </w:rPr>
              <w:t>世界の</w:t>
            </w:r>
            <w:r w:rsidRPr="00537F97">
              <w:rPr>
                <w:rFonts w:ascii="BIZ UDPゴシック" w:eastAsia="BIZ UDPゴシック" w:hAnsi="BIZ UDPゴシック" w:cs="SimSun"/>
                <w:sz w:val="16"/>
                <w:szCs w:val="16"/>
                <w:lang w:eastAsia="zh-CN"/>
              </w:rPr>
              <w:t>7つの不思議の1つの</w:t>
            </w:r>
          </w:p>
          <w:p w:rsidR="00341FE9" w:rsidRPr="008F45E1" w:rsidRDefault="008F45E1" w:rsidP="008F45E1">
            <w:pPr>
              <w:jc w:val="center"/>
              <w:rPr>
                <w:rFonts w:ascii="BIZ UDPゴシック" w:eastAsia="DengXian" w:hAnsi="BIZ UDPゴシック" w:cs="SimSun"/>
                <w:sz w:val="16"/>
                <w:szCs w:val="16"/>
                <w:lang w:eastAsia="zh-CN"/>
              </w:rPr>
            </w:pPr>
            <w:r>
              <w:rPr>
                <w:rFonts w:ascii="BIZ UDPゴシック" w:eastAsia="BIZ UDPゴシック" w:hAnsi="BIZ UDPゴシック" w:cs="SimSun"/>
                <w:sz w:val="16"/>
                <w:szCs w:val="16"/>
                <w:lang w:eastAsia="zh-CN"/>
              </w:rPr>
              <w:t>完全</w:t>
            </w:r>
            <w:r w:rsidR="00537F97" w:rsidRPr="00537F97">
              <w:rPr>
                <w:rFonts w:ascii="BIZ UDPゴシック" w:eastAsia="BIZ UDPゴシック" w:hAnsi="BIZ UDPゴシック" w:cs="SimSun"/>
                <w:sz w:val="16"/>
                <w:szCs w:val="16"/>
                <w:lang w:eastAsia="zh-CN"/>
              </w:rPr>
              <w:t>ツアー</w:t>
            </w:r>
          </w:p>
        </w:tc>
        <w:tc>
          <w:tcPr>
            <w:tcW w:w="1701" w:type="dxa"/>
            <w:tcBorders>
              <w:top w:val="dashSmallGap" w:sz="4" w:space="0" w:color="auto"/>
            </w:tcBorders>
            <w:vAlign w:val="center"/>
          </w:tcPr>
          <w:p w:rsidR="00537F97" w:rsidRDefault="00537F97" w:rsidP="002534E0">
            <w:pPr>
              <w:jc w:val="center"/>
              <w:rPr>
                <w:rFonts w:ascii="BIZ UDPゴシック" w:eastAsia="DengXian" w:hAnsi="BIZ UDPゴシック"/>
                <w:sz w:val="16"/>
                <w:szCs w:val="16"/>
                <w:lang w:eastAsia="zh-CN"/>
              </w:rPr>
            </w:pPr>
            <w:r w:rsidRPr="00537F97">
              <w:rPr>
                <w:rFonts w:ascii="BIZ UDPゴシック" w:eastAsia="BIZ UDPゴシック" w:hAnsi="BIZ UDPゴシック" w:hint="eastAsia"/>
                <w:b/>
                <w:sz w:val="20"/>
                <w:szCs w:val="16"/>
                <w:lang w:eastAsia="zh-CN"/>
              </w:rPr>
              <w:t>村の体験</w:t>
            </w:r>
          </w:p>
          <w:p w:rsidR="00341FE9" w:rsidRPr="00537F97" w:rsidRDefault="00537F97" w:rsidP="002534E0">
            <w:pPr>
              <w:jc w:val="center"/>
              <w:rPr>
                <w:rFonts w:ascii="BIZ UDPゴシック" w:eastAsia="DengXian" w:hAnsi="BIZ UDPゴシック"/>
                <w:sz w:val="16"/>
                <w:szCs w:val="16"/>
                <w:lang w:eastAsia="zh-CN"/>
              </w:rPr>
            </w:pPr>
            <w:r w:rsidRPr="00537F97">
              <w:rPr>
                <w:rFonts w:ascii="BIZ UDPゴシック" w:eastAsia="BIZ UDPゴシック" w:hAnsi="BIZ UDPゴシック" w:hint="eastAsia"/>
                <w:sz w:val="16"/>
                <w:szCs w:val="16"/>
                <w:lang w:eastAsia="zh-CN"/>
              </w:rPr>
              <w:t>農村の農家や子供たちと交流し、陶芸やトラクターに乗るなどの村のアクティビティ</w:t>
            </w:r>
          </w:p>
        </w:tc>
        <w:tc>
          <w:tcPr>
            <w:tcW w:w="1842" w:type="dxa"/>
            <w:tcBorders>
              <w:top w:val="dashSmallGap" w:sz="4" w:space="0" w:color="auto"/>
            </w:tcBorders>
            <w:vAlign w:val="center"/>
          </w:tcPr>
          <w:p w:rsidR="00341FE9" w:rsidRPr="002534E0" w:rsidRDefault="002534E0" w:rsidP="00445CCD">
            <w:pPr>
              <w:jc w:val="center"/>
              <w:rPr>
                <w:rFonts w:ascii="BIZ UDPゴシック" w:eastAsia="BIZ UDPゴシック" w:hAnsi="BIZ UDPゴシック"/>
                <w:b/>
                <w:sz w:val="20"/>
                <w:szCs w:val="20"/>
              </w:rPr>
            </w:pPr>
            <w:r w:rsidRPr="002534E0">
              <w:rPr>
                <w:rFonts w:ascii="BIZ UDPゴシック" w:eastAsia="BIZ UDPゴシック" w:hAnsi="BIZ UDPゴシック" w:hint="eastAsia"/>
                <w:b/>
                <w:sz w:val="20"/>
                <w:szCs w:val="20"/>
              </w:rPr>
              <w:t>家庭訪問</w:t>
            </w:r>
          </w:p>
          <w:p w:rsidR="002534E0" w:rsidRPr="00272159" w:rsidRDefault="002534E0" w:rsidP="002534E0">
            <w:pPr>
              <w:jc w:val="center"/>
              <w:rPr>
                <w:rFonts w:ascii="BIZ UDPゴシック" w:eastAsia="BIZ UDPゴシック" w:hAnsi="BIZ UDPゴシック" w:hint="eastAsia"/>
                <w:sz w:val="16"/>
                <w:szCs w:val="16"/>
              </w:rPr>
            </w:pPr>
            <w:r w:rsidRPr="002534E0">
              <w:rPr>
                <w:rFonts w:ascii="BIZ UDPゴシック" w:eastAsia="BIZ UDPゴシック" w:hAnsi="BIZ UDPゴシック" w:hint="eastAsia"/>
                <w:sz w:val="16"/>
                <w:szCs w:val="16"/>
              </w:rPr>
              <w:t>インドの家族の伝統と家族の価値観を理解</w:t>
            </w:r>
            <w:r>
              <w:rPr>
                <w:rFonts w:ascii="BIZ UDPゴシック" w:eastAsia="BIZ UDPゴシック" w:hAnsi="BIZ UDPゴシック" w:hint="eastAsia"/>
                <w:sz w:val="16"/>
                <w:szCs w:val="16"/>
              </w:rPr>
              <w:t>しよう</w:t>
            </w:r>
          </w:p>
        </w:tc>
      </w:tr>
      <w:tr w:rsidR="00537F97" w:rsidRPr="00B707DA" w:rsidTr="004B7978">
        <w:trPr>
          <w:trHeight w:val="1349"/>
        </w:trPr>
        <w:tc>
          <w:tcPr>
            <w:tcW w:w="1696" w:type="dxa"/>
            <w:vAlign w:val="center"/>
          </w:tcPr>
          <w:p w:rsidR="00537F97" w:rsidRDefault="00537F97" w:rsidP="002534E0">
            <w:pPr>
              <w:jc w:val="center"/>
              <w:rPr>
                <w:rFonts w:ascii="BIZ UDPゴシック" w:eastAsia="BIZ UDPゴシック" w:hAnsi="BIZ UDPゴシック"/>
                <w:sz w:val="18"/>
                <w:szCs w:val="18"/>
              </w:rPr>
            </w:pPr>
            <w:r w:rsidRPr="00272159">
              <w:rPr>
                <w:rFonts w:ascii="BIZ UDPゴシック" w:eastAsia="BIZ UDPゴシック" w:hAnsi="BIZ UDPゴシック" w:hint="eastAsia"/>
                <w:sz w:val="18"/>
                <w:szCs w:val="18"/>
              </w:rPr>
              <w:t>空港でお迎えし、ホテルまで</w:t>
            </w:r>
          </w:p>
          <w:p w:rsidR="00537F97" w:rsidRPr="00272159" w:rsidRDefault="00537F97" w:rsidP="002534E0">
            <w:pPr>
              <w:jc w:val="center"/>
              <w:rPr>
                <w:rFonts w:ascii="BIZ UDPゴシック" w:eastAsia="BIZ UDPゴシック" w:hAnsi="BIZ UDPゴシック"/>
                <w:sz w:val="18"/>
                <w:szCs w:val="18"/>
              </w:rPr>
            </w:pPr>
            <w:r w:rsidRPr="00272159">
              <w:rPr>
                <w:rFonts w:ascii="BIZ UDPゴシック" w:eastAsia="BIZ UDPゴシック" w:hAnsi="BIZ UDPゴシック" w:hint="eastAsia"/>
                <w:sz w:val="18"/>
                <w:szCs w:val="18"/>
              </w:rPr>
              <w:t>案内する。</w:t>
            </w:r>
          </w:p>
        </w:tc>
        <w:tc>
          <w:tcPr>
            <w:tcW w:w="2552" w:type="dxa"/>
            <w:vAlign w:val="center"/>
          </w:tcPr>
          <w:p w:rsidR="00537F97" w:rsidRPr="00272159" w:rsidRDefault="00537F97" w:rsidP="002534E0">
            <w:pPr>
              <w:jc w:val="center"/>
              <w:rPr>
                <w:rFonts w:ascii="BIZ UDPゴシック" w:eastAsia="BIZ UDPゴシック" w:hAnsi="BIZ UDPゴシック" w:cs="SimSun"/>
                <w:b/>
                <w:sz w:val="20"/>
                <w:szCs w:val="16"/>
              </w:rPr>
            </w:pPr>
            <w:r w:rsidRPr="00272159">
              <w:rPr>
                <w:rFonts w:ascii="BIZ UDPゴシック" w:eastAsia="BIZ UDPゴシック" w:hAnsi="BIZ UDPゴシック" w:cs="SimSun" w:hint="eastAsia"/>
                <w:b/>
                <w:sz w:val="20"/>
                <w:szCs w:val="16"/>
              </w:rPr>
              <w:t>イスコン寺院</w:t>
            </w:r>
          </w:p>
          <w:p w:rsidR="00537F97" w:rsidRPr="00272159" w:rsidRDefault="00537F97" w:rsidP="002534E0">
            <w:pPr>
              <w:jc w:val="center"/>
              <w:rPr>
                <w:rFonts w:ascii="BIZ UDPゴシック" w:eastAsia="BIZ UDPゴシック" w:hAnsi="BIZ UDPゴシック"/>
                <w:sz w:val="16"/>
                <w:szCs w:val="16"/>
              </w:rPr>
            </w:pPr>
            <w:r w:rsidRPr="00272159">
              <w:rPr>
                <w:rFonts w:ascii="BIZ UDPゴシック" w:eastAsia="BIZ UDPゴシック" w:hAnsi="BIZ UDPゴシック" w:cs="SimSun" w:hint="eastAsia"/>
                <w:sz w:val="16"/>
                <w:szCs w:val="16"/>
              </w:rPr>
              <w:t>この古代宗教のイデオロギーと信仰を理解し、体験できる人気の現代ヒンドゥー教寺院</w:t>
            </w:r>
          </w:p>
        </w:tc>
        <w:tc>
          <w:tcPr>
            <w:tcW w:w="2410" w:type="dxa"/>
            <w:vAlign w:val="center"/>
          </w:tcPr>
          <w:p w:rsidR="00537F97" w:rsidRPr="00272159" w:rsidRDefault="00537F97" w:rsidP="002534E0">
            <w:pPr>
              <w:jc w:val="center"/>
              <w:rPr>
                <w:rFonts w:ascii="BIZ UDPゴシック" w:eastAsia="BIZ UDPゴシック" w:hAnsi="BIZ UDPゴシック"/>
                <w:sz w:val="16"/>
                <w:szCs w:val="16"/>
              </w:rPr>
            </w:pPr>
            <w:r w:rsidRPr="00272159">
              <w:rPr>
                <w:rFonts w:ascii="BIZ UDPゴシック" w:eastAsia="BIZ UDPゴシック" w:hAnsi="BIZ UDPゴシック" w:hint="eastAsia"/>
                <w:b/>
                <w:sz w:val="20"/>
                <w:szCs w:val="16"/>
                <w:lang w:eastAsia="zh-CN"/>
              </w:rPr>
              <w:t>アクシャルダム寺院</w:t>
            </w:r>
            <w:r w:rsidRPr="00272159">
              <w:rPr>
                <w:rFonts w:ascii="BIZ UDPゴシック" w:eastAsia="BIZ UDPゴシック" w:hAnsi="BIZ UDPゴシック"/>
                <w:sz w:val="16"/>
                <w:szCs w:val="16"/>
              </w:rPr>
              <w:br/>
            </w:r>
            <w:r w:rsidRPr="00272159">
              <w:rPr>
                <w:rFonts w:ascii="BIZ UDPゴシック" w:eastAsia="BIZ UDPゴシック" w:hAnsi="BIZ UDPゴシック" w:hint="eastAsia"/>
                <w:sz w:val="16"/>
                <w:szCs w:val="16"/>
              </w:rPr>
              <w:t>世界最大級の寺院の一つ</w:t>
            </w:r>
          </w:p>
        </w:tc>
        <w:tc>
          <w:tcPr>
            <w:tcW w:w="1701" w:type="dxa"/>
            <w:vMerge w:val="restart"/>
            <w:vAlign w:val="center"/>
          </w:tcPr>
          <w:p w:rsidR="00537F97" w:rsidRPr="00272159" w:rsidRDefault="00537F97" w:rsidP="002534E0">
            <w:pPr>
              <w:jc w:val="center"/>
              <w:rPr>
                <w:rFonts w:ascii="BIZ UDPゴシック" w:eastAsia="BIZ UDPゴシック" w:hAnsi="BIZ UDPゴシック"/>
                <w:b/>
                <w:sz w:val="20"/>
                <w:szCs w:val="16"/>
              </w:rPr>
            </w:pPr>
            <w:r w:rsidRPr="00272159">
              <w:rPr>
                <w:rFonts w:ascii="BIZ UDPゴシック" w:eastAsia="BIZ UDPゴシック" w:hAnsi="BIZ UDPゴシック" w:hint="eastAsia"/>
                <w:b/>
                <w:sz w:val="20"/>
                <w:szCs w:val="16"/>
              </w:rPr>
              <w:t>アーグラ城塞＆大理石のお店</w:t>
            </w:r>
          </w:p>
          <w:p w:rsidR="00537F97" w:rsidRPr="00272159" w:rsidRDefault="00537F97" w:rsidP="002534E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美しい赤砂岩の要塞＆ユネスコ世界遺産のツアー</w:t>
            </w:r>
          </w:p>
          <w:p w:rsidR="00537F97" w:rsidRPr="00272159" w:rsidRDefault="00537F97" w:rsidP="002534E0">
            <w:pPr>
              <w:jc w:val="center"/>
              <w:rPr>
                <w:rFonts w:ascii="BIZ UDPゴシック" w:eastAsia="BIZ UDPゴシック" w:hAnsi="BIZ UDPゴシック" w:hint="eastAsia"/>
                <w:sz w:val="16"/>
                <w:szCs w:val="16"/>
              </w:rPr>
            </w:pPr>
            <w:r w:rsidRPr="00272159">
              <w:rPr>
                <w:rFonts w:ascii="BIZ UDPゴシック" w:eastAsia="BIZ UDPゴシック" w:hAnsi="BIZ UDPゴシック" w:hint="eastAsia"/>
                <w:sz w:val="16"/>
                <w:szCs w:val="16"/>
              </w:rPr>
              <w:t>次に、</w:t>
            </w:r>
            <w:r w:rsidRPr="00272159">
              <w:rPr>
                <w:rFonts w:ascii="BIZ UDPゴシック" w:eastAsia="BIZ UDPゴシック" w:hAnsi="BIZ UDPゴシック" w:hint="eastAsia"/>
                <w:sz w:val="16"/>
                <w:szCs w:val="16"/>
              </w:rPr>
              <w:t>大理石のお店</w:t>
            </w:r>
            <w:r w:rsidRPr="00272159">
              <w:rPr>
                <w:rFonts w:ascii="BIZ UDPゴシック" w:eastAsia="BIZ UDPゴシック" w:hAnsi="BIZ UDPゴシック" w:hint="eastAsia"/>
                <w:sz w:val="16"/>
                <w:szCs w:val="16"/>
              </w:rPr>
              <w:t>で大理石の象眼細工を学ぶ</w:t>
            </w:r>
          </w:p>
        </w:tc>
        <w:tc>
          <w:tcPr>
            <w:tcW w:w="1701" w:type="dxa"/>
            <w:vMerge w:val="restart"/>
            <w:vAlign w:val="center"/>
          </w:tcPr>
          <w:p w:rsidR="00537F97" w:rsidRPr="00537F97" w:rsidRDefault="00537F97" w:rsidP="002534E0">
            <w:pPr>
              <w:jc w:val="center"/>
              <w:rPr>
                <w:rFonts w:ascii="BIZ UDPゴシック" w:eastAsia="BIZ UDPゴシック" w:hAnsi="BIZ UDPゴシック"/>
                <w:sz w:val="16"/>
                <w:szCs w:val="16"/>
              </w:rPr>
            </w:pPr>
            <w:r w:rsidRPr="00537F97">
              <w:rPr>
                <w:rFonts w:ascii="BIZ UDPゴシック" w:eastAsia="BIZ UDPゴシック" w:hAnsi="BIZ UDPゴシック" w:hint="eastAsia"/>
                <w:sz w:val="16"/>
                <w:szCs w:val="16"/>
              </w:rPr>
              <w:t>デリーまで車で移動</w:t>
            </w:r>
          </w:p>
          <w:p w:rsidR="00537F97" w:rsidRPr="00537F97" w:rsidRDefault="00537F97" w:rsidP="002534E0">
            <w:pPr>
              <w:jc w:val="center"/>
              <w:rPr>
                <w:rFonts w:ascii="BIZ UDPゴシック" w:eastAsia="BIZ UDPゴシック" w:hAnsi="BIZ UDPゴシック" w:hint="eastAsia"/>
                <w:sz w:val="16"/>
                <w:szCs w:val="16"/>
              </w:rPr>
            </w:pPr>
            <w:r w:rsidRPr="00537F97">
              <w:rPr>
                <w:rFonts w:ascii="BIZ UDPゴシック" w:eastAsia="BIZ UDPゴシック" w:hAnsi="BIZ UDPゴシック" w:hint="eastAsia"/>
                <w:sz w:val="16"/>
                <w:szCs w:val="16"/>
              </w:rPr>
              <w:t>バスでデリーに戻ります（</w:t>
            </w:r>
            <w:r w:rsidRPr="00537F97">
              <w:rPr>
                <w:rFonts w:ascii="BIZ UDPゴシック" w:eastAsia="BIZ UDPゴシック" w:hAnsi="BIZ UDPゴシック" w:hint="eastAsia"/>
                <w:b/>
                <w:sz w:val="20"/>
                <w:szCs w:val="16"/>
              </w:rPr>
              <w:t>象の救助センター</w:t>
            </w:r>
            <w:r w:rsidRPr="00537F97">
              <w:rPr>
                <w:rFonts w:ascii="BIZ UDPゴシック" w:eastAsia="BIZ UDPゴシック" w:hAnsi="BIZ UDPゴシック" w:hint="eastAsia"/>
                <w:sz w:val="16"/>
                <w:szCs w:val="16"/>
              </w:rPr>
              <w:t>に立ち寄ることも可能です。</w:t>
            </w:r>
            <w:r>
              <w:rPr>
                <w:rFonts w:ascii="BIZ UDPゴシック" w:eastAsia="BIZ UDPゴシック" w:hAnsi="BIZ UDPゴシック" w:hint="eastAsia"/>
                <w:sz w:val="16"/>
                <w:szCs w:val="16"/>
              </w:rPr>
              <w:t>）</w:t>
            </w:r>
          </w:p>
        </w:tc>
        <w:tc>
          <w:tcPr>
            <w:tcW w:w="1701" w:type="dxa"/>
            <w:vMerge w:val="restart"/>
            <w:vAlign w:val="center"/>
          </w:tcPr>
          <w:p w:rsidR="00537F97" w:rsidRPr="00537F97" w:rsidRDefault="00537F97" w:rsidP="002534E0">
            <w:pPr>
              <w:jc w:val="center"/>
              <w:rPr>
                <w:rFonts w:ascii="BIZ UDPゴシック" w:eastAsia="BIZ UDPゴシック" w:hAnsi="BIZ UDPゴシック" w:hint="eastAsia"/>
                <w:sz w:val="16"/>
                <w:szCs w:val="16"/>
              </w:rPr>
            </w:pPr>
            <w:r w:rsidRPr="00537F97">
              <w:rPr>
                <w:rFonts w:ascii="BIZ UDPゴシック" w:eastAsia="BIZ UDPゴシック" w:hAnsi="BIZ UDPゴシック" w:hint="eastAsia"/>
                <w:b/>
                <w:sz w:val="20"/>
                <w:szCs w:val="16"/>
              </w:rPr>
              <w:t>色彩の祭典</w:t>
            </w:r>
            <w:r w:rsidRPr="00537F97">
              <w:rPr>
                <w:rFonts w:ascii="BIZ UDPゴシック" w:eastAsia="BIZ UDPゴシック" w:hAnsi="BIZ UDPゴシック" w:hint="eastAsia"/>
                <w:sz w:val="16"/>
                <w:szCs w:val="16"/>
              </w:rPr>
              <w:t>。</w:t>
            </w:r>
          </w:p>
          <w:p w:rsidR="00537F97" w:rsidRPr="00272159" w:rsidRDefault="00537F97" w:rsidP="002534E0">
            <w:pPr>
              <w:jc w:val="center"/>
              <w:rPr>
                <w:rFonts w:ascii="BIZ UDPゴシック" w:eastAsia="BIZ UDPゴシック" w:hAnsi="BIZ UDPゴシック"/>
                <w:sz w:val="16"/>
                <w:szCs w:val="16"/>
              </w:rPr>
            </w:pPr>
            <w:r w:rsidRPr="00537F97">
              <w:rPr>
                <w:rFonts w:ascii="BIZ UDPゴシック" w:eastAsia="BIZ UDPゴシック" w:hAnsi="BIZ UDPゴシック" w:hint="eastAsia"/>
                <w:sz w:val="16"/>
                <w:szCs w:val="16"/>
              </w:rPr>
              <w:t>ホーリー祭でラングリアート</w:t>
            </w:r>
            <w:r w:rsidR="002534E0">
              <w:rPr>
                <w:rFonts w:ascii="BIZ UDPゴシック" w:eastAsia="BIZ UDPゴシック" w:hAnsi="BIZ UDPゴシック" w:hint="eastAsia"/>
                <w:sz w:val="16"/>
                <w:szCs w:val="16"/>
              </w:rPr>
              <w:t>を体験し、友達と</w:t>
            </w:r>
            <w:r w:rsidRPr="00537F97">
              <w:rPr>
                <w:rFonts w:ascii="BIZ UDPゴシック" w:eastAsia="BIZ UDPゴシック" w:hAnsi="BIZ UDPゴシック" w:hint="eastAsia"/>
                <w:sz w:val="16"/>
                <w:szCs w:val="16"/>
              </w:rPr>
              <w:t>色粉を塗りあったり色水を掛け合ったりして祝う。</w:t>
            </w:r>
          </w:p>
        </w:tc>
        <w:tc>
          <w:tcPr>
            <w:tcW w:w="1842" w:type="dxa"/>
            <w:vAlign w:val="center"/>
          </w:tcPr>
          <w:p w:rsidR="002534E0" w:rsidRPr="002534E0" w:rsidRDefault="002534E0" w:rsidP="002534E0">
            <w:pPr>
              <w:jc w:val="center"/>
              <w:rPr>
                <w:rFonts w:ascii="BIZ UDPゴシック" w:eastAsia="BIZ UDPゴシック" w:hAnsi="BIZ UDPゴシック" w:hint="eastAsia"/>
                <w:b/>
                <w:sz w:val="16"/>
                <w:szCs w:val="16"/>
              </w:rPr>
            </w:pPr>
            <w:r w:rsidRPr="002534E0">
              <w:rPr>
                <w:rFonts w:ascii="BIZ UDPゴシック" w:eastAsia="BIZ UDPゴシック" w:hAnsi="BIZ UDPゴシック" w:hint="eastAsia"/>
                <w:b/>
                <w:sz w:val="20"/>
                <w:szCs w:val="16"/>
              </w:rPr>
              <w:t>料理教室</w:t>
            </w:r>
          </w:p>
          <w:p w:rsidR="00537F97" w:rsidRPr="00272159" w:rsidRDefault="002534E0" w:rsidP="002534E0">
            <w:pPr>
              <w:jc w:val="center"/>
              <w:rPr>
                <w:rFonts w:ascii="BIZ UDPゴシック" w:eastAsia="BIZ UDPゴシック" w:hAnsi="BIZ UDPゴシック"/>
                <w:sz w:val="16"/>
                <w:szCs w:val="16"/>
              </w:rPr>
            </w:pPr>
            <w:r w:rsidRPr="002534E0">
              <w:rPr>
                <w:rFonts w:ascii="BIZ UDPゴシック" w:eastAsia="BIZ UDPゴシック" w:hAnsi="BIZ UDPゴシック" w:hint="eastAsia"/>
                <w:sz w:val="16"/>
                <w:szCs w:val="16"/>
              </w:rPr>
              <w:t>基本的な味付けと食材を使った美味しいインド家庭料理の作り方を学ぶ</w:t>
            </w:r>
          </w:p>
        </w:tc>
      </w:tr>
      <w:tr w:rsidR="00537F97" w:rsidRPr="00B707DA" w:rsidTr="004B7978">
        <w:trPr>
          <w:trHeight w:val="1127"/>
        </w:trPr>
        <w:tc>
          <w:tcPr>
            <w:tcW w:w="1696" w:type="dxa"/>
            <w:vAlign w:val="center"/>
          </w:tcPr>
          <w:p w:rsidR="00537F97" w:rsidRPr="00272159" w:rsidRDefault="00537F97" w:rsidP="002534E0">
            <w:pPr>
              <w:jc w:val="center"/>
              <w:rPr>
                <w:rFonts w:ascii="BIZ UDPゴシック" w:eastAsia="BIZ UDPゴシック" w:hAnsi="BIZ UDPゴシック"/>
                <w:sz w:val="18"/>
                <w:szCs w:val="18"/>
              </w:rPr>
            </w:pPr>
            <w:r w:rsidRPr="00272159">
              <w:rPr>
                <w:rFonts w:ascii="BIZ UDPゴシック" w:eastAsia="BIZ UDPゴシック" w:hAnsi="BIZ UDPゴシック" w:hint="eastAsia"/>
                <w:sz w:val="18"/>
                <w:szCs w:val="18"/>
              </w:rPr>
              <w:t>ホテルで</w:t>
            </w:r>
            <w:r w:rsidRPr="00272159">
              <w:rPr>
                <w:rFonts w:ascii="BIZ UDPゴシック" w:eastAsia="BIZ UDPゴシック" w:hAnsi="BIZ UDPゴシック"/>
                <w:sz w:val="18"/>
                <w:szCs w:val="18"/>
              </w:rPr>
              <w:br/>
            </w:r>
            <w:r w:rsidRPr="00272159">
              <w:rPr>
                <w:rFonts w:ascii="BIZ UDPゴシック" w:eastAsia="BIZ UDPゴシック" w:hAnsi="BIZ UDPゴシック" w:hint="eastAsia"/>
                <w:sz w:val="18"/>
                <w:szCs w:val="18"/>
              </w:rPr>
              <w:t>チェックイン</w:t>
            </w:r>
          </w:p>
        </w:tc>
        <w:tc>
          <w:tcPr>
            <w:tcW w:w="2552" w:type="dxa"/>
            <w:vMerge w:val="restart"/>
            <w:vAlign w:val="center"/>
          </w:tcPr>
          <w:p w:rsidR="00537F97" w:rsidRPr="00272159" w:rsidRDefault="00537F97" w:rsidP="002534E0">
            <w:pPr>
              <w:jc w:val="center"/>
              <w:rPr>
                <w:rFonts w:ascii="BIZ UDPゴシック" w:eastAsia="BIZ UDPゴシック" w:hAnsi="BIZ UDPゴシック"/>
                <w:b/>
                <w:sz w:val="20"/>
                <w:szCs w:val="16"/>
              </w:rPr>
            </w:pPr>
            <w:r w:rsidRPr="00272159">
              <w:rPr>
                <w:rFonts w:ascii="BIZ UDPゴシック" w:eastAsia="BIZ UDPゴシック" w:hAnsi="BIZ UDPゴシック" w:hint="eastAsia"/>
                <w:b/>
                <w:sz w:val="20"/>
                <w:szCs w:val="16"/>
              </w:rPr>
              <w:t>ディリハート</w:t>
            </w:r>
          </w:p>
          <w:p w:rsidR="00537F97" w:rsidRPr="00272159" w:rsidRDefault="00537F97" w:rsidP="002534E0">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rPr>
              <w:t>インドの各州の文化を表現した野外マーケット＆フードホール</w:t>
            </w:r>
          </w:p>
        </w:tc>
        <w:tc>
          <w:tcPr>
            <w:tcW w:w="2410" w:type="dxa"/>
            <w:vMerge w:val="restart"/>
            <w:vAlign w:val="center"/>
          </w:tcPr>
          <w:p w:rsidR="00537F97" w:rsidRDefault="00537F97" w:rsidP="002534E0">
            <w:pPr>
              <w:jc w:val="center"/>
              <w:rPr>
                <w:rFonts w:ascii="BIZ UDPゴシック" w:eastAsia="BIZ UDPゴシック" w:hAnsi="BIZ UDPゴシック"/>
                <w:b/>
                <w:sz w:val="20"/>
                <w:szCs w:val="16"/>
              </w:rPr>
            </w:pPr>
            <w:r w:rsidRPr="00272159">
              <w:rPr>
                <w:rFonts w:ascii="BIZ UDPゴシック" w:eastAsia="BIZ UDPゴシック" w:hAnsi="BIZ UDPゴシック" w:hint="eastAsia"/>
                <w:b/>
                <w:sz w:val="20"/>
                <w:szCs w:val="16"/>
                <w:lang w:eastAsia="zh-CN"/>
              </w:rPr>
              <w:t>インド門</w:t>
            </w:r>
            <w:r w:rsidRPr="00272159">
              <w:rPr>
                <w:rFonts w:ascii="BIZ UDPゴシック" w:eastAsia="BIZ UDPゴシック" w:hAnsi="BIZ UDPゴシック" w:hint="eastAsia"/>
                <w:b/>
                <w:sz w:val="20"/>
                <w:szCs w:val="16"/>
              </w:rPr>
              <w:t>＆</w:t>
            </w:r>
          </w:p>
          <w:p w:rsidR="00537F97" w:rsidRPr="00272159" w:rsidRDefault="00537F97" w:rsidP="002534E0">
            <w:pPr>
              <w:jc w:val="center"/>
              <w:rPr>
                <w:rFonts w:ascii="BIZ UDPゴシック" w:eastAsia="BIZ UDPゴシック" w:hAnsi="BIZ UDPゴシック"/>
                <w:b/>
                <w:sz w:val="20"/>
                <w:szCs w:val="16"/>
                <w:lang w:eastAsia="zh-CN"/>
              </w:rPr>
            </w:pPr>
            <w:r w:rsidRPr="00272159">
              <w:rPr>
                <w:rFonts w:ascii="BIZ UDPゴシック" w:eastAsia="BIZ UDPゴシック" w:hAnsi="BIZ UDPゴシック" w:hint="eastAsia"/>
                <w:b/>
                <w:sz w:val="20"/>
                <w:szCs w:val="16"/>
                <w:lang w:eastAsia="zh-CN"/>
              </w:rPr>
              <w:t>グルドワラバングラサヒブ</w:t>
            </w:r>
          </w:p>
          <w:p w:rsidR="00971FB6" w:rsidRDefault="00537F97" w:rsidP="002534E0">
            <w:pPr>
              <w:jc w:val="center"/>
              <w:rPr>
                <w:rFonts w:ascii="BIZ UDPゴシック" w:eastAsia="DengXian" w:hAnsi="BIZ UDPゴシック"/>
                <w:sz w:val="16"/>
                <w:szCs w:val="16"/>
                <w:lang w:eastAsia="zh-CN"/>
              </w:rPr>
            </w:pPr>
            <w:r w:rsidRPr="00272159">
              <w:rPr>
                <w:rFonts w:ascii="BIZ UDPゴシック" w:eastAsia="BIZ UDPゴシック" w:hAnsi="BIZ UDPゴシック" w:hint="eastAsia"/>
                <w:sz w:val="16"/>
                <w:szCs w:val="16"/>
                <w:lang w:eastAsia="zh-CN"/>
              </w:rPr>
              <w:t>有名な戦争記念館を訪問し、</w:t>
            </w:r>
            <w:r w:rsidRPr="00272159">
              <w:rPr>
                <w:rFonts w:ascii="BIZ UDPゴシック" w:eastAsia="BIZ UDPゴシック" w:hAnsi="BIZ UDPゴシック"/>
                <w:sz w:val="16"/>
                <w:szCs w:val="16"/>
                <w:lang w:eastAsia="zh-CN"/>
              </w:rPr>
              <w:br/>
            </w:r>
            <w:r>
              <w:rPr>
                <w:rFonts w:ascii="BIZ UDPゴシック" w:eastAsia="BIZ UDPゴシック" w:hAnsi="BIZ UDPゴシック" w:hint="eastAsia"/>
                <w:sz w:val="16"/>
                <w:szCs w:val="16"/>
                <w:lang w:eastAsia="zh-CN"/>
              </w:rPr>
              <w:t>インド国会議事堂の周りを</w:t>
            </w:r>
          </w:p>
          <w:p w:rsidR="00537F97" w:rsidRPr="00272159" w:rsidRDefault="00537F97" w:rsidP="002534E0">
            <w:pPr>
              <w:jc w:val="center"/>
              <w:rPr>
                <w:rFonts w:ascii="BIZ UDPゴシック" w:eastAsia="DengXian" w:hAnsi="BIZ UDPゴシック"/>
                <w:sz w:val="16"/>
                <w:szCs w:val="16"/>
                <w:lang w:eastAsia="zh-CN"/>
              </w:rPr>
            </w:pPr>
            <w:r>
              <w:rPr>
                <w:rFonts w:ascii="BIZ UDPゴシック" w:eastAsia="BIZ UDPゴシック" w:hAnsi="BIZ UDPゴシック" w:hint="eastAsia"/>
                <w:sz w:val="16"/>
                <w:szCs w:val="16"/>
                <w:lang w:eastAsia="zh-CN"/>
              </w:rPr>
              <w:t>ドライブ</w:t>
            </w:r>
          </w:p>
          <w:p w:rsidR="00537F97" w:rsidRPr="00272159" w:rsidRDefault="00537F97" w:rsidP="002534E0">
            <w:pPr>
              <w:jc w:val="center"/>
              <w:rPr>
                <w:rFonts w:ascii="BIZ UDPゴシック" w:eastAsia="DengXian" w:hAnsi="BIZ UDPゴシック" w:hint="eastAsia"/>
                <w:sz w:val="16"/>
                <w:szCs w:val="16"/>
                <w:lang w:eastAsia="zh-CN"/>
              </w:rPr>
            </w:pPr>
            <w:r w:rsidRPr="00272159">
              <w:rPr>
                <w:rFonts w:ascii="BIZ UDPゴシック" w:eastAsia="BIZ UDPゴシック" w:hAnsi="BIZ UDPゴシック" w:hint="eastAsia"/>
                <w:sz w:val="16"/>
                <w:szCs w:val="16"/>
                <w:lang w:eastAsia="zh-CN"/>
              </w:rPr>
              <w:t>次に、シク教の象徴的な寺院を訪問し、コミュニティキッチンでボランティア活動を行</w:t>
            </w:r>
            <w:r>
              <w:rPr>
                <w:rFonts w:ascii="BIZ UDPゴシック" w:eastAsia="BIZ UDPゴシック" w:hAnsi="BIZ UDPゴシック" w:hint="eastAsia"/>
                <w:sz w:val="16"/>
                <w:szCs w:val="16"/>
              </w:rPr>
              <w:t>う</w:t>
            </w:r>
          </w:p>
        </w:tc>
        <w:tc>
          <w:tcPr>
            <w:tcW w:w="1701" w:type="dxa"/>
            <w:vMerge/>
            <w:vAlign w:val="center"/>
          </w:tcPr>
          <w:p w:rsidR="00537F97" w:rsidRPr="00272159" w:rsidRDefault="00537F97" w:rsidP="002534E0">
            <w:pPr>
              <w:jc w:val="center"/>
              <w:rPr>
                <w:rFonts w:ascii="BIZ UDPゴシック" w:eastAsia="BIZ UDPゴシック" w:hAnsi="BIZ UDPゴシック"/>
                <w:sz w:val="16"/>
                <w:szCs w:val="16"/>
                <w:lang w:eastAsia="zh-CN"/>
              </w:rPr>
            </w:pPr>
          </w:p>
        </w:tc>
        <w:tc>
          <w:tcPr>
            <w:tcW w:w="1701" w:type="dxa"/>
            <w:vMerge/>
            <w:vAlign w:val="center"/>
          </w:tcPr>
          <w:p w:rsidR="00537F97" w:rsidRPr="00272159" w:rsidRDefault="00537F97" w:rsidP="002534E0">
            <w:pPr>
              <w:jc w:val="center"/>
              <w:rPr>
                <w:rFonts w:ascii="BIZ UDPゴシック" w:eastAsia="BIZ UDPゴシック" w:hAnsi="BIZ UDPゴシック"/>
                <w:sz w:val="16"/>
                <w:szCs w:val="16"/>
              </w:rPr>
            </w:pPr>
          </w:p>
        </w:tc>
        <w:tc>
          <w:tcPr>
            <w:tcW w:w="1701" w:type="dxa"/>
            <w:vMerge/>
            <w:vAlign w:val="center"/>
          </w:tcPr>
          <w:p w:rsidR="00537F97" w:rsidRPr="00272159" w:rsidRDefault="00537F97" w:rsidP="002534E0">
            <w:pPr>
              <w:jc w:val="center"/>
              <w:rPr>
                <w:rFonts w:ascii="BIZ UDPゴシック" w:eastAsia="BIZ UDPゴシック" w:hAnsi="BIZ UDPゴシック"/>
                <w:sz w:val="16"/>
                <w:szCs w:val="16"/>
                <w:lang w:eastAsia="zh-CN"/>
              </w:rPr>
            </w:pPr>
          </w:p>
        </w:tc>
        <w:tc>
          <w:tcPr>
            <w:tcW w:w="1842" w:type="dxa"/>
            <w:vAlign w:val="center"/>
          </w:tcPr>
          <w:p w:rsidR="002534E0" w:rsidRPr="002534E0" w:rsidRDefault="002534E0" w:rsidP="002534E0">
            <w:pPr>
              <w:jc w:val="center"/>
              <w:rPr>
                <w:rFonts w:ascii="BIZ UDPゴシック" w:eastAsia="BIZ UDPゴシック" w:hAnsi="BIZ UDPゴシック"/>
                <w:b/>
                <w:sz w:val="16"/>
                <w:szCs w:val="16"/>
              </w:rPr>
            </w:pPr>
            <w:r w:rsidRPr="002534E0">
              <w:rPr>
                <w:rFonts w:ascii="BIZ UDPゴシック" w:eastAsia="BIZ UDPゴシック" w:hAnsi="BIZ UDPゴシック" w:hint="eastAsia"/>
                <w:b/>
                <w:sz w:val="20"/>
                <w:szCs w:val="16"/>
              </w:rPr>
              <w:t>インドの服装とヘナタトゥー</w:t>
            </w:r>
          </w:p>
          <w:p w:rsidR="00537F97" w:rsidRPr="00272159" w:rsidRDefault="002534E0" w:rsidP="002534E0">
            <w:pPr>
              <w:rPr>
                <w:rFonts w:ascii="BIZ UDPゴシック" w:eastAsia="BIZ UDPゴシック" w:hAnsi="BIZ UDPゴシック"/>
                <w:sz w:val="16"/>
                <w:szCs w:val="16"/>
              </w:rPr>
            </w:pPr>
            <w:r>
              <w:rPr>
                <w:rFonts w:ascii="BIZ UDPゴシック" w:eastAsia="BIZ UDPゴシック" w:hAnsi="BIZ UDPゴシック" w:hint="eastAsia"/>
                <w:sz w:val="16"/>
                <w:szCs w:val="16"/>
              </w:rPr>
              <w:t>サリーの着付け体験と</w:t>
            </w:r>
            <w:r w:rsidRPr="002534E0">
              <w:rPr>
                <w:rFonts w:ascii="BIZ UDPゴシック" w:eastAsia="BIZ UDPゴシック" w:hAnsi="BIZ UDPゴシック" w:hint="eastAsia"/>
                <w:sz w:val="16"/>
                <w:szCs w:val="16"/>
              </w:rPr>
              <w:t>一時的＆有機的なタトゥー</w:t>
            </w:r>
            <w:r>
              <w:rPr>
                <w:rFonts w:ascii="BIZ UDPゴシック" w:eastAsia="BIZ UDPゴシック" w:hAnsi="BIZ UDPゴシック" w:hint="eastAsia"/>
                <w:sz w:val="16"/>
                <w:szCs w:val="16"/>
              </w:rPr>
              <w:t>（</w:t>
            </w:r>
            <w:r w:rsidRPr="002534E0">
              <w:rPr>
                <w:rFonts w:ascii="BIZ UDPゴシック" w:eastAsia="BIZ UDPゴシック" w:hAnsi="BIZ UDPゴシック" w:hint="eastAsia"/>
                <w:sz w:val="16"/>
                <w:szCs w:val="16"/>
              </w:rPr>
              <w:t>ヘナ</w:t>
            </w:r>
            <w:r>
              <w:rPr>
                <w:rFonts w:ascii="BIZ UDPゴシック" w:eastAsia="BIZ UDPゴシック" w:hAnsi="BIZ UDPゴシック" w:hint="eastAsia"/>
                <w:sz w:val="16"/>
                <w:szCs w:val="16"/>
              </w:rPr>
              <w:t>）の体験</w:t>
            </w:r>
          </w:p>
        </w:tc>
      </w:tr>
      <w:tr w:rsidR="002534E0" w:rsidRPr="00B707DA" w:rsidTr="004B7978">
        <w:trPr>
          <w:trHeight w:val="228"/>
        </w:trPr>
        <w:tc>
          <w:tcPr>
            <w:tcW w:w="1696" w:type="dxa"/>
            <w:tcBorders>
              <w:bottom w:val="single" w:sz="4" w:space="0" w:color="auto"/>
            </w:tcBorders>
            <w:vAlign w:val="center"/>
          </w:tcPr>
          <w:p w:rsidR="00AF5CCF" w:rsidRPr="00272159" w:rsidRDefault="00AF5CCF" w:rsidP="002534E0">
            <w:pPr>
              <w:jc w:val="center"/>
              <w:rPr>
                <w:rFonts w:ascii="BIZ UDPゴシック" w:eastAsia="BIZ UDPゴシック" w:hAnsi="BIZ UDPゴシック"/>
                <w:sz w:val="16"/>
                <w:szCs w:val="16"/>
              </w:rPr>
            </w:pPr>
            <w:r w:rsidRPr="00537F97">
              <w:rPr>
                <w:rFonts w:ascii="BIZ UDPゴシック" w:eastAsia="BIZ UDPゴシック" w:hAnsi="BIZ UDPゴシック" w:hint="eastAsia"/>
                <w:b/>
                <w:sz w:val="18"/>
                <w:szCs w:val="18"/>
              </w:rPr>
              <w:t>オリエンテーション</w:t>
            </w:r>
            <w:r w:rsidRPr="00272159">
              <w:rPr>
                <w:rFonts w:ascii="BIZ UDPゴシック" w:eastAsia="BIZ UDPゴシック" w:hAnsi="BIZ UDPゴシック" w:hint="eastAsia"/>
                <w:sz w:val="18"/>
                <w:szCs w:val="18"/>
              </w:rPr>
              <w:t>（インドの社会や環境を知る、安全のためのガイダンス）</w:t>
            </w:r>
          </w:p>
        </w:tc>
        <w:tc>
          <w:tcPr>
            <w:tcW w:w="2552" w:type="dxa"/>
            <w:vMerge/>
            <w:tcBorders>
              <w:bottom w:val="single" w:sz="4" w:space="0" w:color="auto"/>
            </w:tcBorders>
            <w:vAlign w:val="center"/>
          </w:tcPr>
          <w:p w:rsidR="00AF5CCF" w:rsidRPr="00272159" w:rsidRDefault="00AF5CCF" w:rsidP="002534E0">
            <w:pPr>
              <w:jc w:val="center"/>
              <w:rPr>
                <w:rFonts w:ascii="BIZ UDPゴシック" w:eastAsia="BIZ UDPゴシック" w:hAnsi="BIZ UDPゴシック"/>
                <w:sz w:val="16"/>
                <w:szCs w:val="16"/>
              </w:rPr>
            </w:pPr>
          </w:p>
        </w:tc>
        <w:tc>
          <w:tcPr>
            <w:tcW w:w="2410" w:type="dxa"/>
            <w:vMerge/>
            <w:tcBorders>
              <w:bottom w:val="single" w:sz="4" w:space="0" w:color="auto"/>
            </w:tcBorders>
            <w:vAlign w:val="center"/>
          </w:tcPr>
          <w:p w:rsidR="00AF5CCF" w:rsidRPr="00272159" w:rsidRDefault="00AF5CCF" w:rsidP="002534E0">
            <w:pPr>
              <w:jc w:val="center"/>
              <w:rPr>
                <w:rFonts w:ascii="BIZ UDPゴシック" w:eastAsia="BIZ UDPゴシック" w:hAnsi="BIZ UDPゴシック"/>
                <w:sz w:val="16"/>
                <w:szCs w:val="16"/>
              </w:rPr>
            </w:pPr>
          </w:p>
        </w:tc>
        <w:tc>
          <w:tcPr>
            <w:tcW w:w="1701" w:type="dxa"/>
            <w:tcBorders>
              <w:bottom w:val="single" w:sz="4" w:space="0" w:color="auto"/>
            </w:tcBorders>
            <w:vAlign w:val="center"/>
          </w:tcPr>
          <w:p w:rsidR="00272159" w:rsidRPr="00537F97" w:rsidRDefault="00272159" w:rsidP="002534E0">
            <w:pPr>
              <w:jc w:val="center"/>
              <w:rPr>
                <w:rFonts w:ascii="BIZ UDPゴシック" w:eastAsia="BIZ UDPゴシック" w:hAnsi="BIZ UDPゴシック"/>
                <w:sz w:val="16"/>
                <w:szCs w:val="16"/>
              </w:rPr>
            </w:pPr>
            <w:r w:rsidRPr="00537F97">
              <w:rPr>
                <w:rFonts w:ascii="BIZ UDPゴシック" w:eastAsia="BIZ UDPゴシック" w:hAnsi="BIZ UDPゴシック" w:hint="eastAsia"/>
                <w:sz w:val="16"/>
                <w:szCs w:val="16"/>
              </w:rPr>
              <w:t>休みを取る</w:t>
            </w:r>
          </w:p>
          <w:p w:rsidR="00AF5CCF" w:rsidRPr="00272159" w:rsidRDefault="00272159" w:rsidP="002534E0">
            <w:pPr>
              <w:jc w:val="center"/>
              <w:rPr>
                <w:rFonts w:ascii="BIZ UDPゴシック" w:eastAsia="BIZ UDPゴシック" w:hAnsi="BIZ UDPゴシック"/>
                <w:sz w:val="16"/>
                <w:szCs w:val="16"/>
              </w:rPr>
            </w:pPr>
            <w:r w:rsidRPr="00272159">
              <w:rPr>
                <w:rFonts w:ascii="BIZ UDPゴシック" w:eastAsia="BIZ UDPゴシック" w:hAnsi="BIZ UDPゴシック" w:hint="eastAsia"/>
                <w:sz w:val="16"/>
                <w:szCs w:val="16"/>
              </w:rPr>
              <w:t>明日の早起きの準備のための</w:t>
            </w:r>
            <w:r w:rsidRPr="00272159">
              <w:rPr>
                <w:rFonts w:ascii="BIZ UDPゴシック" w:eastAsia="BIZ UDPゴシック" w:hAnsi="BIZ UDPゴシック" w:hint="eastAsia"/>
                <w:sz w:val="16"/>
                <w:szCs w:val="16"/>
              </w:rPr>
              <w:t>リラックスタイム</w:t>
            </w:r>
          </w:p>
        </w:tc>
        <w:tc>
          <w:tcPr>
            <w:tcW w:w="1701" w:type="dxa"/>
            <w:tcBorders>
              <w:bottom w:val="single" w:sz="4" w:space="0" w:color="auto"/>
            </w:tcBorders>
            <w:vAlign w:val="center"/>
          </w:tcPr>
          <w:p w:rsidR="00AF5CCF" w:rsidRPr="00272159" w:rsidRDefault="00537F97" w:rsidP="002534E0">
            <w:pPr>
              <w:jc w:val="center"/>
              <w:rPr>
                <w:rFonts w:ascii="BIZ UDPゴシック" w:eastAsia="BIZ UDPゴシック" w:hAnsi="BIZ UDPゴシック"/>
                <w:sz w:val="16"/>
                <w:szCs w:val="16"/>
              </w:rPr>
            </w:pPr>
            <w:r w:rsidRPr="00537F97">
              <w:rPr>
                <w:rFonts w:ascii="BIZ UDPゴシック" w:eastAsia="BIZ UDPゴシック" w:hAnsi="BIZ UDPゴシック" w:hint="eastAsia"/>
                <w:sz w:val="16"/>
                <w:szCs w:val="16"/>
              </w:rPr>
              <w:t>ホテルでのんびりする時間</w:t>
            </w:r>
          </w:p>
        </w:tc>
        <w:tc>
          <w:tcPr>
            <w:tcW w:w="1701" w:type="dxa"/>
            <w:tcBorders>
              <w:bottom w:val="single" w:sz="4" w:space="0" w:color="auto"/>
            </w:tcBorders>
            <w:vAlign w:val="center"/>
          </w:tcPr>
          <w:p w:rsidR="002534E0" w:rsidRPr="002534E0" w:rsidRDefault="002534E0" w:rsidP="002534E0">
            <w:pPr>
              <w:jc w:val="center"/>
              <w:rPr>
                <w:rFonts w:ascii="BIZ UDPゴシック" w:eastAsia="BIZ UDPゴシック" w:hAnsi="BIZ UDPゴシック"/>
                <w:b/>
                <w:sz w:val="20"/>
                <w:szCs w:val="16"/>
              </w:rPr>
            </w:pPr>
            <w:r w:rsidRPr="002534E0">
              <w:rPr>
                <w:rFonts w:ascii="BIZ UDPゴシック" w:eastAsia="BIZ UDPゴシック" w:hAnsi="BIZ UDPゴシック" w:hint="eastAsia"/>
                <w:b/>
                <w:sz w:val="20"/>
                <w:szCs w:val="16"/>
              </w:rPr>
              <w:t>お土産ショッピング</w:t>
            </w:r>
          </w:p>
          <w:p w:rsidR="00971FB6" w:rsidRPr="00272159" w:rsidRDefault="002534E0" w:rsidP="00971FB6">
            <w:pPr>
              <w:jc w:val="center"/>
              <w:rPr>
                <w:rFonts w:ascii="BIZ UDPゴシック" w:eastAsia="BIZ UDPゴシック" w:hAnsi="BIZ UDPゴシック" w:hint="eastAsia"/>
                <w:sz w:val="16"/>
                <w:szCs w:val="16"/>
              </w:rPr>
            </w:pPr>
            <w:r w:rsidRPr="002534E0">
              <w:rPr>
                <w:rFonts w:ascii="BIZ UDPゴシック" w:eastAsia="BIZ UDPゴシック" w:hAnsi="BIZ UDPゴシック" w:hint="eastAsia"/>
                <w:sz w:val="16"/>
                <w:szCs w:val="16"/>
              </w:rPr>
              <w:t>街で最も人気のある服やお土産のお店に立ち寄</w:t>
            </w:r>
            <w:r>
              <w:rPr>
                <w:rFonts w:ascii="BIZ UDPゴシック" w:eastAsia="BIZ UDPゴシック" w:hAnsi="BIZ UDPゴシック" w:hint="eastAsia"/>
                <w:sz w:val="16"/>
                <w:szCs w:val="16"/>
              </w:rPr>
              <w:t>う</w:t>
            </w:r>
          </w:p>
        </w:tc>
        <w:tc>
          <w:tcPr>
            <w:tcW w:w="1842" w:type="dxa"/>
            <w:tcBorders>
              <w:bottom w:val="single" w:sz="4" w:space="0" w:color="auto"/>
            </w:tcBorders>
            <w:vAlign w:val="center"/>
          </w:tcPr>
          <w:p w:rsidR="00971FB6" w:rsidRDefault="002534E0" w:rsidP="002534E0">
            <w:pPr>
              <w:jc w:val="center"/>
              <w:rPr>
                <w:rFonts w:ascii="BIZ UDPゴシック" w:eastAsia="BIZ UDPゴシック" w:hAnsi="BIZ UDPゴシック"/>
                <w:b/>
                <w:sz w:val="20"/>
                <w:szCs w:val="16"/>
              </w:rPr>
            </w:pPr>
            <w:r w:rsidRPr="00971FB6">
              <w:rPr>
                <w:rFonts w:ascii="BIZ UDPゴシック" w:eastAsia="BIZ UDPゴシック" w:hAnsi="BIZ UDPゴシック" w:hint="eastAsia"/>
                <w:b/>
                <w:sz w:val="20"/>
                <w:szCs w:val="16"/>
              </w:rPr>
              <w:t>修了証配布＆</w:t>
            </w:r>
          </w:p>
          <w:p w:rsidR="002534E0" w:rsidRPr="00971FB6" w:rsidRDefault="00971FB6" w:rsidP="002534E0">
            <w:pPr>
              <w:jc w:val="center"/>
              <w:rPr>
                <w:rFonts w:ascii="BIZ UDPゴシック" w:eastAsia="BIZ UDPゴシック" w:hAnsi="BIZ UDPゴシック"/>
                <w:b/>
                <w:sz w:val="16"/>
                <w:szCs w:val="16"/>
              </w:rPr>
            </w:pPr>
            <w:r>
              <w:rPr>
                <w:rFonts w:ascii="BIZ UDPゴシック" w:eastAsia="BIZ UDPゴシック" w:hAnsi="BIZ UDPゴシック" w:hint="eastAsia"/>
                <w:b/>
                <w:sz w:val="20"/>
                <w:szCs w:val="16"/>
              </w:rPr>
              <w:t>お別れ</w:t>
            </w:r>
          </w:p>
          <w:p w:rsidR="00AF5CCF" w:rsidRPr="00272159" w:rsidRDefault="00971FB6" w:rsidP="002534E0">
            <w:pPr>
              <w:jc w:val="center"/>
              <w:rPr>
                <w:rFonts w:ascii="BIZ UDPゴシック" w:eastAsia="BIZ UDPゴシック" w:hAnsi="BIZ UDPゴシック"/>
                <w:sz w:val="16"/>
                <w:szCs w:val="16"/>
              </w:rPr>
            </w:pPr>
            <w:r w:rsidRPr="00971FB6">
              <w:rPr>
                <w:rFonts w:ascii="BIZ UDPゴシック" w:eastAsia="BIZ UDPゴシック" w:hAnsi="BIZ UDPゴシック" w:hint="eastAsia"/>
                <w:sz w:val="16"/>
                <w:szCs w:val="16"/>
              </w:rPr>
              <w:t>空港に出発する前に、最後の集合写真を</w:t>
            </w:r>
            <w:r>
              <w:rPr>
                <w:rFonts w:ascii="BIZ UDPゴシック" w:eastAsia="BIZ UDPゴシック" w:hAnsi="BIZ UDPゴシック" w:hint="eastAsia"/>
                <w:sz w:val="16"/>
                <w:szCs w:val="16"/>
              </w:rPr>
              <w:t>撮ろう</w:t>
            </w:r>
          </w:p>
        </w:tc>
      </w:tr>
    </w:tbl>
    <w:p w:rsidR="00971FB6" w:rsidRDefault="00971FB6">
      <w:pPr>
        <w:rPr>
          <w:rFonts w:hint="eastAsia"/>
        </w:rPr>
      </w:pPr>
    </w:p>
    <w:sectPr w:rsidR="00971FB6" w:rsidSect="00341FE9">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E7" w:rsidRDefault="002B4AE7" w:rsidP="002B4AE7">
      <w:r>
        <w:separator/>
      </w:r>
    </w:p>
  </w:endnote>
  <w:endnote w:type="continuationSeparator" w:id="0">
    <w:p w:rsidR="002B4AE7" w:rsidRDefault="002B4AE7" w:rsidP="002B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E7" w:rsidRDefault="002B4AE7" w:rsidP="002B4AE7">
      <w:r>
        <w:separator/>
      </w:r>
    </w:p>
  </w:footnote>
  <w:footnote w:type="continuationSeparator" w:id="0">
    <w:p w:rsidR="002B4AE7" w:rsidRDefault="002B4AE7" w:rsidP="002B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E9"/>
    <w:rsid w:val="002534E0"/>
    <w:rsid w:val="00272159"/>
    <w:rsid w:val="002B4AE7"/>
    <w:rsid w:val="00341FE9"/>
    <w:rsid w:val="00445CCD"/>
    <w:rsid w:val="004B7978"/>
    <w:rsid w:val="00537F97"/>
    <w:rsid w:val="00775A69"/>
    <w:rsid w:val="008F45E1"/>
    <w:rsid w:val="00971FB6"/>
    <w:rsid w:val="009830A5"/>
    <w:rsid w:val="00AF5CCF"/>
    <w:rsid w:val="00B00B8E"/>
    <w:rsid w:val="00BF7EDE"/>
    <w:rsid w:val="00E52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775E96"/>
  <w15:chartTrackingRefBased/>
  <w15:docId w15:val="{C48AEF68-4B94-4117-87CE-E27A66E9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4AE7"/>
    <w:pPr>
      <w:tabs>
        <w:tab w:val="center" w:pos="4252"/>
        <w:tab w:val="right" w:pos="8504"/>
      </w:tabs>
      <w:snapToGrid w:val="0"/>
    </w:pPr>
  </w:style>
  <w:style w:type="character" w:customStyle="1" w:styleId="a5">
    <w:name w:val="ヘッダー (文字)"/>
    <w:basedOn w:val="a0"/>
    <w:link w:val="a4"/>
    <w:uiPriority w:val="99"/>
    <w:rsid w:val="002B4AE7"/>
  </w:style>
  <w:style w:type="paragraph" w:styleId="a6">
    <w:name w:val="footer"/>
    <w:basedOn w:val="a"/>
    <w:link w:val="a7"/>
    <w:uiPriority w:val="99"/>
    <w:unhideWhenUsed/>
    <w:rsid w:val="002B4AE7"/>
    <w:pPr>
      <w:tabs>
        <w:tab w:val="center" w:pos="4252"/>
        <w:tab w:val="right" w:pos="8504"/>
      </w:tabs>
      <w:snapToGrid w:val="0"/>
    </w:pPr>
  </w:style>
  <w:style w:type="character" w:customStyle="1" w:styleId="a7">
    <w:name w:val="フッター (文字)"/>
    <w:basedOn w:val="a0"/>
    <w:link w:val="a6"/>
    <w:uiPriority w:val="99"/>
    <w:rsid w:val="002B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学校法人山梨学院</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美諾</dc:creator>
  <cp:keywords/>
  <dc:description/>
  <cp:lastModifiedBy>黄　美諾</cp:lastModifiedBy>
  <cp:revision>6</cp:revision>
  <dcterms:created xsi:type="dcterms:W3CDTF">2021-01-25T05:37:00Z</dcterms:created>
  <dcterms:modified xsi:type="dcterms:W3CDTF">2021-01-28T01:32:00Z</dcterms:modified>
</cp:coreProperties>
</file>